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Default="000C4759"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0B3696">
                              <w:rPr>
                                <w:rFonts w:asciiTheme="minorHAnsi" w:hAnsiTheme="minorHAnsi"/>
                                <w:noProof/>
                                <w:color w:val="A69F86"/>
                                <w:sz w:val="36"/>
                                <w:szCs w:val="36"/>
                              </w:rPr>
                              <w:t>f32</w:t>
                            </w:r>
                            <w:r>
                              <w:rPr>
                                <w:rFonts w:asciiTheme="minorHAnsi" w:hAnsiTheme="minorHAnsi"/>
                                <w:noProof/>
                                <w:color w:val="A69F86"/>
                                <w:sz w:val="36"/>
                                <w:szCs w:val="36"/>
                              </w:rPr>
                              <w:t xml:space="preserve"> Microarchitecture Document</w:t>
                            </w:r>
                          </w:p>
                          <w:p w:rsidR="000C4759" w:rsidRPr="00297882" w:rsidRDefault="000C4759"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0C4759" w:rsidRDefault="000C4759"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0B3696">
                        <w:rPr>
                          <w:rFonts w:asciiTheme="minorHAnsi" w:hAnsiTheme="minorHAnsi"/>
                          <w:noProof/>
                          <w:color w:val="A69F86"/>
                          <w:sz w:val="36"/>
                          <w:szCs w:val="36"/>
                        </w:rPr>
                        <w:t>f32</w:t>
                      </w:r>
                      <w:r>
                        <w:rPr>
                          <w:rFonts w:asciiTheme="minorHAnsi" w:hAnsiTheme="minorHAnsi"/>
                          <w:noProof/>
                          <w:color w:val="A69F86"/>
                          <w:sz w:val="36"/>
                          <w:szCs w:val="36"/>
                        </w:rPr>
                        <w:t xml:space="preserve"> Microarchitecture Document</w:t>
                      </w:r>
                    </w:p>
                    <w:p w:rsidR="000C4759" w:rsidRPr="00297882" w:rsidRDefault="000C4759"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Default="000C4759"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0C4759" w:rsidRDefault="000C4759"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4759" w:rsidRDefault="000C4759"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5" o:title=" datasheet_cover_img" recolor="t" type="frame"/>
                <v:textbox>
                  <w:txbxContent>
                    <w:p w:rsidR="000C4759" w:rsidRDefault="000C4759"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Pr="00F474E2" w:rsidRDefault="000C4759"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0C4759" w:rsidRPr="00F474E2" w:rsidRDefault="000C4759"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Pr="000C45C6" w:rsidRDefault="000C4759"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0B3696">
                              <w:rPr>
                                <w:rFonts w:asciiTheme="minorHAnsi" w:hAnsiTheme="minorHAnsi" w:cs="Arial"/>
                                <w:color w:val="4A442A" w:themeColor="background2" w:themeShade="40"/>
                                <w:sz w:val="24"/>
                                <w:szCs w:val="24"/>
                              </w:rPr>
                              <w:t>f32</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0C4759" w:rsidRPr="000C45C6" w:rsidRDefault="000C4759"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0B3696">
                        <w:rPr>
                          <w:rFonts w:asciiTheme="minorHAnsi" w:hAnsiTheme="minorHAnsi" w:cs="Arial"/>
                          <w:color w:val="4A442A" w:themeColor="background2" w:themeShade="40"/>
                          <w:sz w:val="24"/>
                          <w:szCs w:val="24"/>
                        </w:rPr>
                        <w:t>f32</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Pr="003672B8" w:rsidRDefault="000C4759"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0C4759" w:rsidRPr="003672B8" w:rsidRDefault="000C4759"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Pr="00F56E4A" w:rsidRDefault="000C4759"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0B3696">
                              <w:rPr>
                                <w:rFonts w:ascii="Myriad Pro" w:hAnsi="Myriad Pro"/>
                                <w:color w:val="000000" w:themeColor="text1"/>
                                <w:sz w:val="44"/>
                                <w:szCs w:val="48"/>
                              </w:rPr>
                              <w:t>f32</w:t>
                            </w:r>
                            <w:r>
                              <w:rPr>
                                <w:rFonts w:ascii="Myriad Pro" w:hAnsi="Myriad Pro"/>
                                <w:color w:val="000000" w:themeColor="text1"/>
                                <w:sz w:val="44"/>
                                <w:szCs w:val="48"/>
                              </w:rPr>
                              <w:t xml:space="preserve"> Microarchitecture</w:t>
                            </w:r>
                          </w:p>
                          <w:p w:rsidR="000C4759" w:rsidRDefault="000C4759"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0C4759" w:rsidRPr="00F56E4A" w:rsidRDefault="000C4759"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0B3696">
                        <w:rPr>
                          <w:rFonts w:ascii="Myriad Pro" w:hAnsi="Myriad Pro"/>
                          <w:color w:val="000000" w:themeColor="text1"/>
                          <w:sz w:val="44"/>
                          <w:szCs w:val="48"/>
                        </w:rPr>
                        <w:t>f32</w:t>
                      </w:r>
                      <w:r>
                        <w:rPr>
                          <w:rFonts w:ascii="Myriad Pro" w:hAnsi="Myriad Pro"/>
                          <w:color w:val="000000" w:themeColor="text1"/>
                          <w:sz w:val="44"/>
                          <w:szCs w:val="48"/>
                        </w:rPr>
                        <w:t xml:space="preserve"> Microarchitecture</w:t>
                      </w:r>
                    </w:p>
                    <w:p w:rsidR="000C4759" w:rsidRDefault="000C4759"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even" r:id="rId16"/>
          <w:headerReference w:type="default" r:id="rId17"/>
          <w:footerReference w:type="even" r:id="rId18"/>
          <w:footerReference w:type="default" r:id="rId19"/>
          <w:headerReference w:type="first" r:id="rId20"/>
          <w:footerReference w:type="first" r:id="rId21"/>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Pr="00B268C6" w:rsidRDefault="006911EA" w:rsidP="006911E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6911EA"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6911EA" w:rsidRPr="00B268C6" w:rsidRDefault="006911EA"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6911EA" w:rsidRPr="00B268C6" w:rsidRDefault="006911EA"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6911EA" w:rsidRPr="00B268C6" w:rsidRDefault="006911EA"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6911EA" w:rsidRPr="00B268C6" w:rsidTr="001D0795">
        <w:trPr>
          <w:trHeight w:val="242"/>
        </w:trPr>
        <w:tc>
          <w:tcPr>
            <w:tcW w:w="1440" w:type="dxa"/>
            <w:tcBorders>
              <w:top w:val="single" w:sz="4" w:space="0" w:color="4A442A" w:themeColor="background2" w:themeShade="40"/>
            </w:tcBorders>
            <w:vAlign w:val="center"/>
            <w:hideMark/>
          </w:tcPr>
          <w:p w:rsidR="006911EA" w:rsidRPr="00B268C6" w:rsidRDefault="006911EA"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6911EA" w:rsidRPr="00B268C6" w:rsidRDefault="006911EA" w:rsidP="001D0795">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6911EA" w:rsidRPr="00B268C6" w:rsidRDefault="006911EA"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6911EA" w:rsidRPr="00B268C6" w:rsidRDefault="006911EA" w:rsidP="006911EA">
      <w:pPr>
        <w:ind w:left="0"/>
        <w:rPr>
          <w:rFonts w:asciiTheme="minorHAnsi" w:hAnsiTheme="minorHAnsi"/>
        </w:rPr>
      </w:pPr>
    </w:p>
    <w:p w:rsidR="006911EA" w:rsidRPr="00B268C6" w:rsidRDefault="006911EA" w:rsidP="006911EA">
      <w:pPr>
        <w:ind w:left="0"/>
        <w:rPr>
          <w:rFonts w:asciiTheme="minorHAnsi" w:hAnsiTheme="minorHAnsi"/>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6911EA" w:rsidRDefault="006911EA" w:rsidP="006911EA">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bookmarkStart w:id="3" w:name="_GoBack"/>
      <w:bookmarkEnd w:id="3"/>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A52463">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A52463">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A52463">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A52463">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A52463">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A52463">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2"/>
          <w:headerReference w:type="first" r:id="rId23"/>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4" w:name="_Toc83099639"/>
      <w:bookmarkStart w:id="5" w:name="_Toc83099842"/>
      <w:bookmarkStart w:id="6" w:name="_Toc83111344"/>
      <w:bookmarkStart w:id="7" w:name="_Toc83111710"/>
      <w:bookmarkStart w:id="8" w:name="_Toc83111913"/>
      <w:bookmarkStart w:id="9" w:name="_Toc83702681"/>
      <w:bookmarkStart w:id="10" w:name="_Toc83099640"/>
      <w:bookmarkStart w:id="11" w:name="_Toc83099843"/>
      <w:bookmarkStart w:id="12" w:name="_Toc83111345"/>
      <w:bookmarkStart w:id="13" w:name="_Toc83111711"/>
      <w:bookmarkStart w:id="14" w:name="_Toc83111914"/>
      <w:bookmarkStart w:id="15" w:name="_Toc83702682"/>
      <w:bookmarkStart w:id="16" w:name="_Toc83099641"/>
      <w:bookmarkStart w:id="17" w:name="_Toc83099844"/>
      <w:bookmarkStart w:id="18" w:name="_Toc83111346"/>
      <w:bookmarkStart w:id="19" w:name="_Toc83111712"/>
      <w:bookmarkStart w:id="20" w:name="_Toc83111915"/>
      <w:bookmarkStart w:id="21" w:name="_Toc83702683"/>
      <w:bookmarkStart w:id="22" w:name="_Toc83099642"/>
      <w:bookmarkStart w:id="23" w:name="_Toc83099845"/>
      <w:bookmarkStart w:id="24" w:name="_Toc83111347"/>
      <w:bookmarkStart w:id="25" w:name="_Toc83111713"/>
      <w:bookmarkStart w:id="26" w:name="_Toc83111916"/>
      <w:bookmarkStart w:id="27" w:name="_Toc83702684"/>
      <w:bookmarkStart w:id="28" w:name="_Toc83099643"/>
      <w:bookmarkStart w:id="29" w:name="_Toc83099846"/>
      <w:bookmarkStart w:id="30" w:name="_Toc83111348"/>
      <w:bookmarkStart w:id="31" w:name="_Toc83111714"/>
      <w:bookmarkStart w:id="32" w:name="_Toc83111917"/>
      <w:bookmarkStart w:id="33" w:name="_Toc83702685"/>
      <w:bookmarkStart w:id="34" w:name="_Toc83099644"/>
      <w:bookmarkStart w:id="35" w:name="_Toc83099847"/>
      <w:bookmarkStart w:id="36" w:name="_Toc83111349"/>
      <w:bookmarkStart w:id="37" w:name="_Toc83111715"/>
      <w:bookmarkStart w:id="38" w:name="_Toc83111918"/>
      <w:bookmarkStart w:id="39" w:name="_Toc83702686"/>
      <w:bookmarkStart w:id="40" w:name="_Toc83099645"/>
      <w:bookmarkStart w:id="41" w:name="_Toc83099848"/>
      <w:bookmarkStart w:id="42" w:name="_Toc83111350"/>
      <w:bookmarkStart w:id="43" w:name="_Toc83111716"/>
      <w:bookmarkStart w:id="44" w:name="_Toc83111919"/>
      <w:bookmarkStart w:id="45" w:name="_Toc83702687"/>
      <w:bookmarkStart w:id="46" w:name="_Toc83099646"/>
      <w:bookmarkStart w:id="47" w:name="_Toc83099849"/>
      <w:bookmarkStart w:id="48" w:name="_Toc83111351"/>
      <w:bookmarkStart w:id="49" w:name="_Toc83111717"/>
      <w:bookmarkStart w:id="50" w:name="_Toc83111920"/>
      <w:bookmarkStart w:id="51" w:name="_Toc83702688"/>
      <w:bookmarkStart w:id="52" w:name="_Toc83099647"/>
      <w:bookmarkStart w:id="53" w:name="_Toc83099850"/>
      <w:bookmarkStart w:id="54" w:name="_Toc83111352"/>
      <w:bookmarkStart w:id="55" w:name="_Toc83111718"/>
      <w:bookmarkStart w:id="56" w:name="_Toc83111921"/>
      <w:bookmarkStart w:id="57" w:name="_Toc83702689"/>
      <w:bookmarkStart w:id="58" w:name="_Toc83099648"/>
      <w:bookmarkStart w:id="59" w:name="_Toc83099851"/>
      <w:bookmarkStart w:id="60" w:name="_Toc83111353"/>
      <w:bookmarkStart w:id="61" w:name="_Toc83111719"/>
      <w:bookmarkStart w:id="62" w:name="_Toc83111922"/>
      <w:bookmarkStart w:id="63" w:name="_Toc83702690"/>
      <w:bookmarkStart w:id="64" w:name="_Toc83099649"/>
      <w:bookmarkStart w:id="65" w:name="_Toc83099852"/>
      <w:bookmarkStart w:id="66" w:name="_Toc83111354"/>
      <w:bookmarkStart w:id="67" w:name="_Toc83111720"/>
      <w:bookmarkStart w:id="68" w:name="_Toc83111923"/>
      <w:bookmarkStart w:id="69" w:name="_Toc83702691"/>
      <w:bookmarkStart w:id="70" w:name="_Toc83099650"/>
      <w:bookmarkStart w:id="71" w:name="_Toc83099853"/>
      <w:bookmarkStart w:id="72" w:name="_Toc83111355"/>
      <w:bookmarkStart w:id="73" w:name="_Toc83111721"/>
      <w:bookmarkStart w:id="74" w:name="_Toc83111924"/>
      <w:bookmarkStart w:id="75" w:name="_Toc83702692"/>
      <w:bookmarkStart w:id="76" w:name="_Toc83099651"/>
      <w:bookmarkStart w:id="77" w:name="_Toc83099854"/>
      <w:bookmarkStart w:id="78" w:name="_Toc83111356"/>
      <w:bookmarkStart w:id="79" w:name="_Toc83111722"/>
      <w:bookmarkStart w:id="80" w:name="_Toc83111925"/>
      <w:bookmarkStart w:id="81" w:name="_Toc83702693"/>
      <w:bookmarkStart w:id="82" w:name="_Toc83099652"/>
      <w:bookmarkStart w:id="83" w:name="_Toc83099855"/>
      <w:bookmarkStart w:id="84" w:name="_Toc83111357"/>
      <w:bookmarkStart w:id="85" w:name="_Toc83111723"/>
      <w:bookmarkStart w:id="86" w:name="_Toc83111926"/>
      <w:bookmarkStart w:id="87" w:name="_Toc83702694"/>
      <w:bookmarkStart w:id="88" w:name="_Toc385371829"/>
      <w:bookmarkStart w:id="89" w:name="_Toc30084289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lastRenderedPageBreak/>
        <w:t>Functional Overview</w:t>
      </w:r>
      <w:bookmarkEnd w:id="88"/>
    </w:p>
    <w:p w:rsidR="00377985" w:rsidRDefault="00377985" w:rsidP="00447DB9">
      <w:pPr>
        <w:pStyle w:val="BodyText"/>
        <w:ind w:left="0"/>
      </w:pPr>
    </w:p>
    <w:p w:rsidR="00E35EA6" w:rsidRDefault="00E35EA6" w:rsidP="00447DB9">
      <w:pPr>
        <w:pStyle w:val="ListParagraph"/>
        <w:ind w:left="432"/>
        <w:rPr>
          <w:sz w:val="24"/>
          <w:szCs w:val="24"/>
        </w:rPr>
      </w:pPr>
      <w:r>
        <w:rPr>
          <w:sz w:val="24"/>
          <w:szCs w:val="24"/>
        </w:rPr>
        <w:t xml:space="preserve">The 1r1w_a127 IP provides 1R1W (2 port) functionality. It is built using bulk of single port memories (1RW) and a small amount of 2 port memoires (1R1W). Given the bulk of this IP is built on 1 port memories the area and power footprint of this IP is smaller than a traditional 2 port memory. The one port memory is mainly used to store the data. The two port memory stores the internal state needed by the IP logic. </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This IP is implemented to reduce the read latency (Reduced Latency or RL). The target latency for this IP is gated by the latency of reading the data out from the T1 memory. The state lookup and all the relevant decisions are made in parallel and no additional cycle of latency is added on the read data path. This IP supports the following features:</w:t>
      </w:r>
    </w:p>
    <w:p w:rsidR="00AE7AC0" w:rsidRDefault="00AE7AC0" w:rsidP="00447DB9">
      <w:pPr>
        <w:pStyle w:val="ListParagraph"/>
        <w:ind w:left="432"/>
        <w:rPr>
          <w:sz w:val="24"/>
          <w:szCs w:val="24"/>
        </w:rPr>
      </w:pPr>
    </w:p>
    <w:p w:rsidR="00AE7AC0" w:rsidRDefault="00AE7AC0" w:rsidP="00447DB9">
      <w:pPr>
        <w:pStyle w:val="ListParagraph"/>
        <w:ind w:left="432"/>
        <w:rPr>
          <w:sz w:val="24"/>
          <w:szCs w:val="24"/>
        </w:rPr>
      </w:pPr>
    </w:p>
    <w:tbl>
      <w:tblPr>
        <w:tblStyle w:val="TableGrid"/>
        <w:tblW w:w="0" w:type="auto"/>
        <w:tblInd w:w="432" w:type="dxa"/>
        <w:tblLook w:val="04A0" w:firstRow="1" w:lastRow="0" w:firstColumn="1" w:lastColumn="0" w:noHBand="0" w:noVBand="1"/>
      </w:tblPr>
      <w:tblGrid>
        <w:gridCol w:w="4792"/>
        <w:gridCol w:w="4812"/>
      </w:tblGrid>
      <w:tr w:rsidR="00AE7AC0" w:rsidTr="00AE7AC0">
        <w:tc>
          <w:tcPr>
            <w:tcW w:w="5011" w:type="dxa"/>
            <w:shd w:val="clear" w:color="auto" w:fill="C6D9F1" w:themeFill="text2" w:themeFillTint="33"/>
          </w:tcPr>
          <w:p w:rsidR="00AE7AC0" w:rsidRPr="00AE7AC0" w:rsidRDefault="00AE7AC0" w:rsidP="00447DB9">
            <w:pPr>
              <w:pStyle w:val="ListParagraph"/>
              <w:ind w:left="0"/>
              <w:rPr>
                <w:b/>
                <w:sz w:val="24"/>
                <w:szCs w:val="24"/>
              </w:rPr>
            </w:pPr>
            <w:r w:rsidRPr="00AE7AC0">
              <w:rPr>
                <w:b/>
                <w:sz w:val="24"/>
                <w:szCs w:val="24"/>
              </w:rPr>
              <w:t>Options Available</w:t>
            </w:r>
          </w:p>
        </w:tc>
        <w:tc>
          <w:tcPr>
            <w:tcW w:w="5011" w:type="dxa"/>
            <w:shd w:val="clear" w:color="auto" w:fill="C6D9F1" w:themeFill="text2" w:themeFillTint="33"/>
          </w:tcPr>
          <w:p w:rsidR="00AE7AC0" w:rsidRPr="00AE7AC0" w:rsidRDefault="00AE7AC0" w:rsidP="00447DB9">
            <w:pPr>
              <w:pStyle w:val="ListParagraph"/>
              <w:ind w:left="0"/>
              <w:rPr>
                <w:b/>
                <w:sz w:val="24"/>
                <w:szCs w:val="24"/>
              </w:rPr>
            </w:pPr>
            <w:r w:rsidRPr="00AE7AC0">
              <w:rPr>
                <w:b/>
                <w:sz w:val="24"/>
                <w:szCs w:val="24"/>
              </w:rPr>
              <w:t>Description</w:t>
            </w:r>
          </w:p>
        </w:tc>
      </w:tr>
      <w:tr w:rsidR="00AE7AC0" w:rsidTr="00AE7AC0">
        <w:tc>
          <w:tcPr>
            <w:tcW w:w="5011" w:type="dxa"/>
          </w:tcPr>
          <w:p w:rsidR="00AE7AC0" w:rsidRDefault="00AE7AC0" w:rsidP="00447DB9">
            <w:pPr>
              <w:pStyle w:val="ListParagraph"/>
              <w:ind w:left="0"/>
              <w:rPr>
                <w:sz w:val="24"/>
                <w:szCs w:val="24"/>
              </w:rPr>
            </w:pPr>
            <w:r>
              <w:rPr>
                <w:sz w:val="24"/>
                <w:szCs w:val="24"/>
              </w:rPr>
              <w:t>Flopping options</w:t>
            </w:r>
          </w:p>
        </w:tc>
        <w:tc>
          <w:tcPr>
            <w:tcW w:w="5011" w:type="dxa"/>
          </w:tcPr>
          <w:p w:rsidR="00AE7AC0" w:rsidRDefault="00AE7AC0" w:rsidP="00AE7AC0">
            <w:pPr>
              <w:spacing w:after="200" w:line="276" w:lineRule="auto"/>
              <w:ind w:left="0"/>
              <w:jc w:val="both"/>
              <w:rPr>
                <w:sz w:val="24"/>
                <w:szCs w:val="24"/>
              </w:rPr>
            </w:pPr>
            <w:r w:rsidRPr="00AE7AC0">
              <w:rPr>
                <w:sz w:val="24"/>
                <w:szCs w:val="24"/>
              </w:rPr>
              <w:t>There are four main flopping options available in this IP – FLOPIN, FLOPOUT, FLOPMEM and FLPCMD. FLOPIN and FLOPOUT are flop stages to flop the input commands and output data. FLOPMEM flops the read data from the memory macros and the FLOPCMD flops the command to the memory macros. Typically FLOPCMD controls the flop insertion after the ECC logic and FLOPMEM controls the flop insertion right after the MEM data read. Depending on the physical design requirements they can be placed at different stages in the IP logic. For details of where these flops can be placed, look at the detailed sub-block description.</w:t>
            </w:r>
          </w:p>
        </w:tc>
      </w:tr>
      <w:tr w:rsidR="00AE7AC0" w:rsidTr="00AE7AC0">
        <w:tc>
          <w:tcPr>
            <w:tcW w:w="5011" w:type="dxa"/>
          </w:tcPr>
          <w:p w:rsidR="00AE7AC0" w:rsidRDefault="00AE7AC0" w:rsidP="00447DB9">
            <w:pPr>
              <w:pStyle w:val="ListParagraph"/>
              <w:ind w:left="0"/>
              <w:rPr>
                <w:sz w:val="24"/>
                <w:szCs w:val="24"/>
              </w:rPr>
            </w:pPr>
            <w:r>
              <w:rPr>
                <w:sz w:val="24"/>
                <w:szCs w:val="24"/>
              </w:rPr>
              <w:t>Sub-packing options</w:t>
            </w:r>
          </w:p>
        </w:tc>
        <w:tc>
          <w:tcPr>
            <w:tcW w:w="5011" w:type="dxa"/>
          </w:tcPr>
          <w:p w:rsidR="00AE7AC0" w:rsidRPr="00AE7AC0" w:rsidRDefault="00AE7AC0" w:rsidP="00AE7AC0">
            <w:pPr>
              <w:spacing w:after="200" w:line="276" w:lineRule="auto"/>
              <w:ind w:left="0"/>
              <w:rPr>
                <w:sz w:val="24"/>
                <w:szCs w:val="24"/>
              </w:rPr>
            </w:pPr>
            <w:r w:rsidRPr="00AE7AC0">
              <w:rPr>
                <w:sz w:val="24"/>
                <w:szCs w:val="24"/>
              </w:rPr>
              <w:t>is supported by 1r1w_a127. Using this option memogen can optimize the macro sizes by packing multiple logical words in one physical row. This option enables the platform to choose more optimal physical macros when the width of the required memory is small.</w:t>
            </w:r>
          </w:p>
          <w:p w:rsidR="00AE7AC0" w:rsidRDefault="00AE7AC0" w:rsidP="00447DB9">
            <w:pPr>
              <w:pStyle w:val="ListParagraph"/>
              <w:ind w:left="0"/>
              <w:rPr>
                <w:sz w:val="24"/>
                <w:szCs w:val="24"/>
              </w:rPr>
            </w:pPr>
          </w:p>
        </w:tc>
      </w:tr>
      <w:tr w:rsidR="00AE7AC0" w:rsidTr="00AE7AC0">
        <w:tc>
          <w:tcPr>
            <w:tcW w:w="5011" w:type="dxa"/>
          </w:tcPr>
          <w:p w:rsidR="00AE7AC0" w:rsidRDefault="00AE7AC0" w:rsidP="00447DB9">
            <w:pPr>
              <w:pStyle w:val="ListParagraph"/>
              <w:ind w:left="0"/>
              <w:rPr>
                <w:sz w:val="24"/>
                <w:szCs w:val="24"/>
              </w:rPr>
            </w:pPr>
            <w:r>
              <w:rPr>
                <w:sz w:val="24"/>
                <w:szCs w:val="24"/>
              </w:rPr>
              <w:t>Word Write Enable</w:t>
            </w:r>
          </w:p>
        </w:tc>
        <w:tc>
          <w:tcPr>
            <w:tcW w:w="5011" w:type="dxa"/>
          </w:tcPr>
          <w:p w:rsidR="00AE7AC0" w:rsidRDefault="00AE7AC0" w:rsidP="00447DB9">
            <w:pPr>
              <w:pStyle w:val="ListParagraph"/>
              <w:ind w:left="0"/>
              <w:rPr>
                <w:sz w:val="24"/>
                <w:szCs w:val="24"/>
              </w:rPr>
            </w:pPr>
            <w:r w:rsidRPr="00AE7AC0">
              <w:rPr>
                <w:sz w:val="24"/>
                <w:szCs w:val="24"/>
              </w:rPr>
              <w:t xml:space="preserve">1r1w_a127 is the algorithm that implements </w:t>
            </w:r>
            <w:r w:rsidRPr="00AE7AC0">
              <w:rPr>
                <w:sz w:val="24"/>
                <w:szCs w:val="24"/>
              </w:rPr>
              <w:lastRenderedPageBreak/>
              <w:t>the word write enable functionality on top of reduced latency 1R1W algorithm (RL). There are 8 word write enables implemented for this IP. The data width is divided into 8 words and each word write is controlled by the one bit of the write enable primary input.</w:t>
            </w:r>
          </w:p>
        </w:tc>
      </w:tr>
      <w:tr w:rsidR="00AE7AC0" w:rsidTr="00AE7AC0">
        <w:tc>
          <w:tcPr>
            <w:tcW w:w="5011" w:type="dxa"/>
          </w:tcPr>
          <w:p w:rsidR="00AE7AC0" w:rsidRDefault="00AE7AC0" w:rsidP="00447DB9">
            <w:pPr>
              <w:pStyle w:val="ListParagraph"/>
              <w:ind w:left="0"/>
              <w:rPr>
                <w:sz w:val="24"/>
                <w:szCs w:val="24"/>
              </w:rPr>
            </w:pPr>
            <w:r>
              <w:rPr>
                <w:sz w:val="24"/>
                <w:szCs w:val="24"/>
              </w:rPr>
              <w:lastRenderedPageBreak/>
              <w:t>ECC options</w:t>
            </w:r>
          </w:p>
        </w:tc>
        <w:tc>
          <w:tcPr>
            <w:tcW w:w="5011" w:type="dxa"/>
          </w:tcPr>
          <w:p w:rsidR="00AE7AC0" w:rsidRPr="00AE7AC0" w:rsidRDefault="00AE7AC0" w:rsidP="00AE7AC0">
            <w:pPr>
              <w:spacing w:after="200" w:line="276" w:lineRule="auto"/>
              <w:ind w:left="0"/>
              <w:rPr>
                <w:sz w:val="24"/>
                <w:szCs w:val="24"/>
              </w:rPr>
            </w:pPr>
            <w:r w:rsidRPr="00AE7AC0">
              <w:rPr>
                <w:sz w:val="24"/>
                <w:szCs w:val="24"/>
              </w:rPr>
              <w:t xml:space="preserve">1r1w_a127 protects its internal state using double error correct ECC coding. The user data is not ECC protected. The user is responsible to add ECC overhead bits to the data and perform the ECC check and generation outside the IP. </w:t>
            </w:r>
          </w:p>
          <w:p w:rsidR="00AE7AC0" w:rsidRDefault="00AE7AC0" w:rsidP="00447DB9">
            <w:pPr>
              <w:pStyle w:val="ListParagraph"/>
              <w:ind w:left="0"/>
              <w:rPr>
                <w:sz w:val="24"/>
                <w:szCs w:val="24"/>
              </w:rPr>
            </w:pPr>
          </w:p>
        </w:tc>
      </w:tr>
    </w:tbl>
    <w:p w:rsidR="00AE7AC0" w:rsidRDefault="00AE7AC0" w:rsidP="00447DB9">
      <w:pPr>
        <w:pStyle w:val="ListParagraph"/>
        <w:ind w:left="432"/>
        <w:rPr>
          <w:sz w:val="24"/>
          <w:szCs w:val="24"/>
        </w:rPr>
      </w:pPr>
    </w:p>
    <w:p w:rsidR="00377985" w:rsidRDefault="00377985" w:rsidP="00377985">
      <w:pPr>
        <w:pStyle w:val="BodyText"/>
      </w:pPr>
    </w:p>
    <w:p w:rsidR="00AE7AC0" w:rsidRDefault="00AE7AC0" w:rsidP="00377985">
      <w:pPr>
        <w:pStyle w:val="BodyText"/>
      </w:pPr>
    </w:p>
    <w:p w:rsidR="00AE7AC0" w:rsidRPr="00AE7AC0" w:rsidRDefault="00AE7AC0" w:rsidP="00AE7AC0">
      <w:pPr>
        <w:spacing w:after="200" w:line="276" w:lineRule="auto"/>
        <w:ind w:left="0"/>
        <w:jc w:val="both"/>
        <w:rPr>
          <w:sz w:val="24"/>
          <w:szCs w:val="24"/>
        </w:rPr>
      </w:pPr>
    </w:p>
    <w:p w:rsidR="00AE7AC0" w:rsidRPr="00377985" w:rsidRDefault="00AE7AC0" w:rsidP="00377985">
      <w:pPr>
        <w:pStyle w:val="BodyText"/>
      </w:pPr>
    </w:p>
    <w:p w:rsidR="00377985" w:rsidRDefault="00377985" w:rsidP="0014285D">
      <w:pPr>
        <w:pStyle w:val="Heading1"/>
      </w:pPr>
      <w:bookmarkStart w:id="90" w:name="_Toc385371830"/>
      <w:r>
        <w:lastRenderedPageBreak/>
        <w:t>Interface description</w:t>
      </w:r>
      <w:bookmarkEnd w:id="90"/>
    </w:p>
    <w:p w:rsidR="00447DB9" w:rsidRPr="00527032" w:rsidRDefault="00447DB9" w:rsidP="00447DB9">
      <w:pPr>
        <w:ind w:left="360"/>
        <w:rPr>
          <w:b/>
          <w:sz w:val="32"/>
        </w:rPr>
      </w:pPr>
      <w:r>
        <w:rPr>
          <w:sz w:val="24"/>
          <w:szCs w:val="24"/>
        </w:rPr>
        <w:t>The algo_top’s main interfaces include the clking ports; the read and write ports, which talk to the primary interface; the t1 ports which talk to the single port (T1) memories; and the t2 ports which talk to the 2 port (T2) memories.</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clk</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rst</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Signal to the controller that eDRAM can be refreshed in this cycle. Only needed when IP uses eDRAM.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rd_adr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rd_dout</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rd_vld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rd_serr rd_derr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r>
              <w:rPr>
                <w:rFonts w:asciiTheme="minorHAnsi" w:hAnsiTheme="minorHAnsi"/>
                <w:i/>
                <w:spacing w:val="0"/>
                <w:szCs w:val="16"/>
              </w:rPr>
              <w:t>dout</w:t>
            </w:r>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rd_padr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wr_adr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wren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enable. Only selected data will be written to the memory and rest will be masked out.</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Bit write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Bit-wise write enable signal for the write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lastRenderedPageBreak/>
              <w:t>T2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Bit write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Bit –wise write enable signal for the write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T2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The memogen software uses this file to evaluate and estimate the best-fit memories for the given algo.</w:t>
      </w: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Combined Tag and Cache with 8 Word Enables</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1R1W_A127(f, w, b) [RL]</w:t>
      </w:r>
    </w:p>
    <w:p w:rsidR="00DC0046" w:rsidRPr="00DC0046" w:rsidRDefault="00DC0046" w:rsidP="00DC0046">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vars        : n  __ bank_count(1)</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ws __ words_array(n,w)</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b' __ bits(b)</w:t>
      </w:r>
    </w:p>
    <w:p w:rsidR="00DC0046" w:rsidRPr="00DC0046" w:rsidRDefault="00DC0046" w:rsidP="00DC0046">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formulae    : p  = TAG_BITS(n+1024)</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w' = ws.max()</w:t>
      </w:r>
    </w:p>
    <w:p w:rsidR="00DC0046" w:rsidRPr="00DC0046" w:rsidRDefault="00DC0046" w:rsidP="00DC0046">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macros:</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type1(BASE)       : n * 1RW(f, ws, b')</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type2                   : 2 * 1R1W(f, w', b'+p)</w:t>
      </w: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memory macros used for 1r1w_a127. There are two types of memories in the IP that memogen software has to pick – type 1 (T1) and type2 (T2).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the memory used in the 1r1w_a127 and is used for the primary data storage. The size of this memory is equal to total capacity requirement of the algorithmic memory. The depth of the memory is equal to the depth of required memory and the width is equal to the width of the IP. In 1r1w_a127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f – target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n – is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ws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 xml:space="preserve">b’ – data width of the IP. This parameter is user defined. </w:t>
      </w:r>
    </w:p>
    <w:p w:rsidR="00DC0046" w:rsidRDefault="00DC0046" w:rsidP="00DC0046">
      <w:pPr>
        <w:pStyle w:val="ListParagraph"/>
        <w:numPr>
          <w:ilvl w:val="0"/>
          <w:numId w:val="46"/>
        </w:numPr>
        <w:spacing w:after="200" w:line="276" w:lineRule="auto"/>
        <w:rPr>
          <w:sz w:val="24"/>
        </w:rPr>
      </w:pPr>
      <w:r w:rsidRPr="000E3336">
        <w:rPr>
          <w:b/>
          <w:sz w:val="24"/>
        </w:rPr>
        <w:t>T2 Memory:</w:t>
      </w:r>
      <w:r>
        <w:rPr>
          <w:sz w:val="24"/>
        </w:rPr>
        <w:t xml:space="preserve"> This memory is used for two types of data – regular data that cannot be written in the T1 banks due to read and write collision, and the state data. The regular data is referred to as the cache data and the state data is referred to as the tag data. Reads are given higher priority on T1 reads. In case of a collision, write data is written to the T2 memory. The tag for 1r1w_a127 consists of the bank number and the write </w:t>
      </w:r>
      <w:r>
        <w:rPr>
          <w:sz w:val="24"/>
        </w:rPr>
        <w:lastRenderedPageBreak/>
        <w:t xml:space="preserve">enable signals associated with the writes. Note that this structure is protected by ECC (SECDEC). </w:t>
      </w:r>
    </w:p>
    <w:p w:rsidR="00DC0046" w:rsidRDefault="00DC0046" w:rsidP="00DC0046">
      <w:pPr>
        <w:pStyle w:val="ListParagraph"/>
        <w:numPr>
          <w:ilvl w:val="1"/>
          <w:numId w:val="46"/>
        </w:numPr>
        <w:spacing w:after="200" w:line="276" w:lineRule="auto"/>
        <w:rPr>
          <w:sz w:val="24"/>
        </w:rPr>
      </w:pPr>
      <w:r>
        <w:rPr>
          <w:sz w:val="24"/>
        </w:rPr>
        <w:t>f – target frequency of T1 memory. This parameter is user defined.</w:t>
      </w:r>
    </w:p>
    <w:p w:rsidR="00DC0046" w:rsidRDefault="00DC0046" w:rsidP="00DC0046">
      <w:pPr>
        <w:pStyle w:val="ListParagraph"/>
        <w:numPr>
          <w:ilvl w:val="1"/>
          <w:numId w:val="46"/>
        </w:numPr>
        <w:spacing w:after="200" w:line="276" w:lineRule="auto"/>
        <w:rPr>
          <w:sz w:val="24"/>
        </w:rPr>
      </w:pPr>
      <w:r>
        <w:rPr>
          <w:sz w:val="24"/>
        </w:rPr>
        <w:t>w’ – The maximum depth of the T1 memory macros. For IP sizes which are non-power-of-two the tool can optimize the area using different size T1 macros. w’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 xml:space="preserve">b’ – data with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is </w:t>
      </w:r>
      <w:r>
        <w:rPr>
          <w:sz w:val="24"/>
        </w:rPr>
        <w:t xml:space="preserve">the width of the tag, the write enable and 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0C4759" w:rsidP="00792E89">
      <w:pPr>
        <w:pStyle w:val="ListParagraph"/>
        <w:ind w:left="432"/>
        <w:rPr>
          <w:sz w:val="24"/>
          <w:szCs w:val="24"/>
        </w:rPr>
      </w:pPr>
      <w:r>
        <w:rPr>
          <w:sz w:val="24"/>
          <w:szCs w:val="24"/>
        </w:rPr>
        <w:t>An algo_1r1we_rl2_pseudo_top instantiates:</w:t>
      </w:r>
    </w:p>
    <w:p w:rsidR="000C4759" w:rsidRPr="00E67AF5" w:rsidRDefault="000C4759" w:rsidP="00792E89">
      <w:pPr>
        <w:pStyle w:val="ListParagraph"/>
        <w:numPr>
          <w:ilvl w:val="0"/>
          <w:numId w:val="47"/>
        </w:numPr>
        <w:spacing w:after="200" w:line="276" w:lineRule="auto"/>
        <w:ind w:left="957"/>
        <w:rPr>
          <w:b/>
          <w:sz w:val="32"/>
        </w:rPr>
      </w:pPr>
      <w:r>
        <w:rPr>
          <w:sz w:val="24"/>
          <w:szCs w:val="24"/>
        </w:rPr>
        <w:t>a1_loop (algo) : This module consists of the two modules – core_1r1we_rl2 and mux. The core consists of the bulk of the algorithm and the mux translates the data from the logical p-interfaces and s-interfaces to physical T1 interfaces and T2 interfaces. The core flops the primary inputs depending on the FLOPIN parameter and dispatches read commands to both T1 and T2 memories. If a write was scheduled to the same T1 bank as a read then read gets the priority, and the write gets sent to the T2 memory, along with the state information, i.e. which bank the data belongs to, and the write enable.</w:t>
      </w:r>
    </w:p>
    <w:p w:rsidR="000C4759" w:rsidRPr="00F25D0B" w:rsidRDefault="000C4759" w:rsidP="00792E89">
      <w:pPr>
        <w:pStyle w:val="ListParagraph"/>
        <w:numPr>
          <w:ilvl w:val="0"/>
          <w:numId w:val="47"/>
        </w:numPr>
        <w:spacing w:after="200" w:line="276" w:lineRule="auto"/>
        <w:ind w:left="957"/>
        <w:rPr>
          <w:b/>
          <w:sz w:val="32"/>
        </w:rPr>
      </w:pPr>
      <w:r>
        <w:rPr>
          <w:sz w:val="24"/>
          <w:szCs w:val="24"/>
        </w:rPr>
        <w:t xml:space="preserve">For t1_loop (t1 memories): This module consists of an instance of infra_align_bw_pseudo, an instance of infra_stack_1r1w, and NUMXBNK (NUMVBNK/4) instances of infra_stack_pseudo. NUMVBNK is a top level parameter which is optimized by the software. It defines the number of T1 banks. The infra_stack_pseudo module talks to the T1 memory macros and enables the word write functionality. This last stage has a 4:1 muxing of rd data. </w:t>
      </w:r>
    </w:p>
    <w:p w:rsidR="000C4759" w:rsidRPr="000434F8" w:rsidRDefault="000C4759" w:rsidP="00792E89">
      <w:pPr>
        <w:pStyle w:val="ListParagraph"/>
        <w:numPr>
          <w:ilvl w:val="0"/>
          <w:numId w:val="47"/>
        </w:numPr>
        <w:spacing w:after="200" w:line="276" w:lineRule="auto"/>
        <w:ind w:left="957"/>
        <w:rPr>
          <w:b/>
          <w:sz w:val="32"/>
        </w:rPr>
      </w:pPr>
      <w:r>
        <w:rPr>
          <w:sz w:val="24"/>
          <w:szCs w:val="24"/>
        </w:rPr>
        <w:t>For t2s_loop (t2 state memories): Two instances of infra_align_ecc_1r1w and two instances of infra_stack_1r1w. Each instance controls the access to one of the two T2 memory macros. One is for read tag, other for write tag.</w:t>
      </w:r>
    </w:p>
    <w:p w:rsidR="000C4759" w:rsidRPr="00BC2AE4" w:rsidRDefault="000C4759" w:rsidP="00792E89">
      <w:pPr>
        <w:pStyle w:val="ListParagraph"/>
        <w:numPr>
          <w:ilvl w:val="0"/>
          <w:numId w:val="47"/>
        </w:numPr>
        <w:spacing w:after="200" w:line="276" w:lineRule="auto"/>
        <w:ind w:left="957"/>
        <w:rPr>
          <w:b/>
          <w:sz w:val="32"/>
        </w:rPr>
      </w:pPr>
      <w:r>
        <w:rPr>
          <w:sz w:val="24"/>
          <w:szCs w:val="24"/>
        </w:rPr>
        <w:t>For t2d_loop (t2 data memories): Two instances of infra_align_bw_1r1w and two instances of infra_stack_1r1w. One instance is for Read cache, and other for write cache. The two instances sit closest to the T2 memory macros.</w:t>
      </w:r>
      <w:r w:rsidRPr="00BC2AE4">
        <w:rPr>
          <w:sz w:val="24"/>
          <w:szCs w:val="24"/>
        </w:rPr>
        <w:t xml:space="preserve">   </w:t>
      </w:r>
    </w:p>
    <w:p w:rsidR="00A501A9" w:rsidRDefault="00A501A9" w:rsidP="00A501A9">
      <w:pPr>
        <w:pStyle w:val="BodyText"/>
      </w:pPr>
    </w:p>
    <w:p w:rsidR="000C4759" w:rsidRDefault="000C4759" w:rsidP="00A501A9">
      <w:pPr>
        <w:pStyle w:val="BodyText"/>
      </w:pPr>
      <w:r>
        <w:rPr>
          <w:b/>
          <w:noProof/>
          <w:sz w:val="32"/>
        </w:rPr>
        <w:lastRenderedPageBreak/>
        <w:drawing>
          <wp:inline distT="0" distB="0" distL="0" distR="0" wp14:anchorId="4DF796A9" wp14:editId="2E5BA311">
            <wp:extent cx="6141760" cy="6534150"/>
            <wp:effectExtent l="0" t="0" r="0"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41760" cy="6534150"/>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Figure1: Block diagram for Algo_top</w:t>
      </w:r>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0C4759" w:rsidP="000C4759">
      <w:pPr>
        <w:pStyle w:val="BodyText"/>
      </w:pPr>
    </w:p>
    <w:p w:rsidR="000C4759" w:rsidRDefault="000C4759" w:rsidP="000C4759">
      <w:pPr>
        <w:ind w:left="0"/>
        <w:rPr>
          <w:sz w:val="24"/>
          <w:szCs w:val="24"/>
        </w:rPr>
      </w:pPr>
      <w:r>
        <w:rPr>
          <w:sz w:val="24"/>
          <w:szCs w:val="24"/>
        </w:rPr>
        <w:t>The 1r1w_a127 algo uses the following key parameters:</w:t>
      </w:r>
    </w:p>
    <w:p w:rsidR="007973B7" w:rsidRDefault="007973B7" w:rsidP="000C4759">
      <w:pPr>
        <w:ind w:left="0"/>
        <w:rPr>
          <w:sz w:val="24"/>
          <w:szCs w:val="24"/>
        </w:rPr>
      </w:pPr>
    </w:p>
    <w:p w:rsidR="007973B7" w:rsidRPr="00BC0E59" w:rsidRDefault="007973B7" w:rsidP="007973B7">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7973B7" w:rsidTr="00A77E7D">
        <w:tc>
          <w:tcPr>
            <w:tcW w:w="2735" w:type="dxa"/>
          </w:tcPr>
          <w:p w:rsidR="007973B7" w:rsidRPr="00BE7001" w:rsidRDefault="007973B7" w:rsidP="00A77E7D">
            <w:pPr>
              <w:jc w:val="center"/>
              <w:rPr>
                <w:b/>
                <w:sz w:val="18"/>
                <w:szCs w:val="18"/>
              </w:rPr>
            </w:pPr>
            <w:r w:rsidRPr="00BE7001">
              <w:rPr>
                <w:b/>
                <w:sz w:val="18"/>
                <w:szCs w:val="18"/>
              </w:rPr>
              <w:t>Parameter</w:t>
            </w:r>
          </w:p>
        </w:tc>
        <w:tc>
          <w:tcPr>
            <w:tcW w:w="2600" w:type="dxa"/>
          </w:tcPr>
          <w:p w:rsidR="007973B7" w:rsidRPr="00BE7001" w:rsidRDefault="007973B7" w:rsidP="00A77E7D">
            <w:pPr>
              <w:jc w:val="center"/>
              <w:rPr>
                <w:b/>
                <w:sz w:val="18"/>
                <w:szCs w:val="18"/>
              </w:rPr>
            </w:pPr>
            <w:r w:rsidRPr="00BE7001">
              <w:rPr>
                <w:b/>
                <w:sz w:val="18"/>
                <w:szCs w:val="18"/>
              </w:rPr>
              <w:t>Description</w:t>
            </w:r>
          </w:p>
        </w:tc>
        <w:tc>
          <w:tcPr>
            <w:tcW w:w="2171" w:type="dxa"/>
          </w:tcPr>
          <w:p w:rsidR="007973B7" w:rsidRPr="00BE7001" w:rsidRDefault="007973B7" w:rsidP="00A77E7D">
            <w:pPr>
              <w:jc w:val="center"/>
              <w:rPr>
                <w:b/>
                <w:sz w:val="18"/>
                <w:szCs w:val="18"/>
              </w:rPr>
            </w:pPr>
            <w:r w:rsidRPr="00BE7001">
              <w:rPr>
                <w:b/>
                <w:sz w:val="18"/>
                <w:szCs w:val="18"/>
              </w:rPr>
              <w:t>Software Controlled</w:t>
            </w:r>
          </w:p>
        </w:tc>
        <w:tc>
          <w:tcPr>
            <w:tcW w:w="2294" w:type="dxa"/>
          </w:tcPr>
          <w:p w:rsidR="007973B7" w:rsidRPr="00BE7001" w:rsidRDefault="007973B7" w:rsidP="00A77E7D">
            <w:pPr>
              <w:jc w:val="center"/>
              <w:rPr>
                <w:b/>
                <w:sz w:val="18"/>
                <w:szCs w:val="18"/>
              </w:rPr>
            </w:pPr>
            <w:r w:rsidRPr="00BE7001">
              <w:rPr>
                <w:b/>
                <w:sz w:val="18"/>
                <w:szCs w:val="18"/>
              </w:rPr>
              <w:t>Hadware controlled</w:t>
            </w:r>
          </w:p>
        </w:tc>
      </w:tr>
      <w:tr w:rsidR="007973B7" w:rsidTr="00A77E7D">
        <w:tc>
          <w:tcPr>
            <w:tcW w:w="2735" w:type="dxa"/>
          </w:tcPr>
          <w:p w:rsidR="007973B7" w:rsidRPr="00BE7001" w:rsidRDefault="007973B7" w:rsidP="00A77E7D">
            <w:pPr>
              <w:rPr>
                <w:sz w:val="18"/>
                <w:szCs w:val="18"/>
              </w:rPr>
            </w:pPr>
            <w:r w:rsidRPr="00BE7001">
              <w:rPr>
                <w:sz w:val="18"/>
                <w:szCs w:val="18"/>
              </w:rPr>
              <w:t>WIDTH</w:t>
            </w:r>
          </w:p>
        </w:tc>
        <w:tc>
          <w:tcPr>
            <w:tcW w:w="2600" w:type="dxa"/>
          </w:tcPr>
          <w:p w:rsidR="007973B7" w:rsidRPr="00BE7001" w:rsidRDefault="007973B7" w:rsidP="00A77E7D">
            <w:pPr>
              <w:ind w:left="0"/>
              <w:rPr>
                <w:sz w:val="18"/>
                <w:szCs w:val="18"/>
              </w:rPr>
            </w:pPr>
            <w:r w:rsidRPr="00BE7001">
              <w:rPr>
                <w:sz w:val="18"/>
                <w:szCs w:val="18"/>
              </w:rPr>
              <w:t>Data width of the IP; It defines width of the data bus</w:t>
            </w:r>
          </w:p>
        </w:tc>
        <w:tc>
          <w:tcPr>
            <w:tcW w:w="2171" w:type="dxa"/>
          </w:tcPr>
          <w:p w:rsidR="007973B7" w:rsidRPr="00EA5604" w:rsidRDefault="007973B7" w:rsidP="00A77E7D">
            <w:pPr>
              <w:rPr>
                <w:sz w:val="24"/>
                <w:szCs w:val="24"/>
              </w:rPr>
            </w:pPr>
            <w:r w:rsidRPr="00D079F9">
              <w:rPr>
                <w:sz w:val="18"/>
                <w:szCs w:val="18"/>
              </w:rPr>
              <w:t xml:space="preserve">&lt;To </w:t>
            </w:r>
            <w:r>
              <w:rPr>
                <w:sz w:val="18"/>
                <w:szCs w:val="18"/>
              </w:rPr>
              <w:t>be filled&gt;</w:t>
            </w:r>
          </w:p>
        </w:tc>
        <w:tc>
          <w:tcPr>
            <w:tcW w:w="2294" w:type="dxa"/>
          </w:tcPr>
          <w:p w:rsidR="007973B7" w:rsidRPr="00EA5604" w:rsidRDefault="007973B7" w:rsidP="00A77E7D">
            <w:pPr>
              <w:rPr>
                <w:sz w:val="24"/>
                <w:szCs w:val="24"/>
              </w:rPr>
            </w:pPr>
            <w:r w:rsidRPr="00D079F9">
              <w:rPr>
                <w:sz w:val="18"/>
                <w:szCs w:val="18"/>
              </w:rPr>
              <w:t xml:space="preserve">&lt;To </w:t>
            </w:r>
            <w:r>
              <w:rPr>
                <w:sz w:val="18"/>
                <w:szCs w:val="18"/>
              </w:rPr>
              <w:t>be filled&gt;</w:t>
            </w:r>
          </w:p>
        </w:tc>
      </w:tr>
      <w:tr w:rsidR="007973B7" w:rsidTr="00A77E7D">
        <w:tc>
          <w:tcPr>
            <w:tcW w:w="2735" w:type="dxa"/>
          </w:tcPr>
          <w:p w:rsidR="007973B7" w:rsidRPr="00BE7001" w:rsidRDefault="007973B7" w:rsidP="00A77E7D">
            <w:pPr>
              <w:rPr>
                <w:sz w:val="18"/>
                <w:szCs w:val="18"/>
              </w:rPr>
            </w:pPr>
            <w:r w:rsidRPr="00BE7001">
              <w:rPr>
                <w:sz w:val="18"/>
                <w:szCs w:val="18"/>
              </w:rPr>
              <w:t>NUMADDR</w:t>
            </w:r>
          </w:p>
        </w:tc>
        <w:tc>
          <w:tcPr>
            <w:tcW w:w="2600" w:type="dxa"/>
          </w:tcPr>
          <w:p w:rsidR="007973B7" w:rsidRPr="00BE7001" w:rsidRDefault="007973B7" w:rsidP="00A77E7D">
            <w:pPr>
              <w:ind w:left="0"/>
              <w:rPr>
                <w:sz w:val="18"/>
                <w:szCs w:val="18"/>
              </w:rPr>
            </w:pPr>
            <w:r w:rsidRPr="00BE7001">
              <w:rPr>
                <w:sz w:val="18"/>
                <w:szCs w:val="18"/>
              </w:rPr>
              <w:t>Depth of memory IP; Total address space for the IP</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b/>
                <w:sz w:val="18"/>
                <w:szCs w:val="18"/>
              </w:rPr>
            </w:pPr>
            <w:r w:rsidRPr="00BE7001">
              <w:rPr>
                <w:sz w:val="18"/>
                <w:szCs w:val="18"/>
              </w:rPr>
              <w:t>NUMVROW</w:t>
            </w:r>
          </w:p>
        </w:tc>
        <w:tc>
          <w:tcPr>
            <w:tcW w:w="2600" w:type="dxa"/>
          </w:tcPr>
          <w:p w:rsidR="007973B7" w:rsidRPr="00BE7001" w:rsidRDefault="007973B7" w:rsidP="00A77E7D">
            <w:pPr>
              <w:ind w:left="0"/>
              <w:rPr>
                <w:sz w:val="18"/>
                <w:szCs w:val="18"/>
              </w:rPr>
            </w:pPr>
            <w:r w:rsidRPr="00BE7001">
              <w:rPr>
                <w:sz w:val="18"/>
                <w:szCs w:val="18"/>
              </w:rPr>
              <w:t>Number of Virtual Rows; Number of rows in the T1 bank</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b/>
                <w:sz w:val="18"/>
                <w:szCs w:val="18"/>
              </w:rPr>
            </w:pPr>
            <w:r w:rsidRPr="00BE7001">
              <w:rPr>
                <w:sz w:val="18"/>
                <w:szCs w:val="18"/>
              </w:rPr>
              <w:t>NUMVBNK</w:t>
            </w:r>
          </w:p>
        </w:tc>
        <w:tc>
          <w:tcPr>
            <w:tcW w:w="2600" w:type="dxa"/>
          </w:tcPr>
          <w:p w:rsidR="007973B7" w:rsidRPr="00BE7001" w:rsidRDefault="007973B7" w:rsidP="00A77E7D">
            <w:pPr>
              <w:ind w:left="0"/>
              <w:rPr>
                <w:sz w:val="18"/>
                <w:szCs w:val="18"/>
              </w:rPr>
            </w:pPr>
            <w:r w:rsidRPr="00BE7001">
              <w:rPr>
                <w:sz w:val="18"/>
                <w:szCs w:val="18"/>
              </w:rPr>
              <w:t>Number of Virtual Banks; Number of T1 banks</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BITPADR</w:t>
            </w:r>
          </w:p>
        </w:tc>
        <w:tc>
          <w:tcPr>
            <w:tcW w:w="2600" w:type="dxa"/>
          </w:tcPr>
          <w:p w:rsidR="007973B7" w:rsidRPr="00BE7001" w:rsidRDefault="007973B7" w:rsidP="00A77E7D">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 xml:space="preserve">NUMWRDS </w:t>
            </w:r>
          </w:p>
        </w:tc>
        <w:tc>
          <w:tcPr>
            <w:tcW w:w="2600" w:type="dxa"/>
          </w:tcPr>
          <w:p w:rsidR="007973B7" w:rsidRPr="00BE7001" w:rsidRDefault="007973B7" w:rsidP="00A77E7D">
            <w:pPr>
              <w:ind w:left="0"/>
              <w:rPr>
                <w:sz w:val="18"/>
                <w:szCs w:val="18"/>
              </w:rPr>
            </w:pPr>
            <w:r w:rsidRPr="00BE7001">
              <w:rPr>
                <w:sz w:val="18"/>
                <w:szCs w:val="18"/>
              </w:rPr>
              <w:t>Align Parameter</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 xml:space="preserve">NUMSROW </w:t>
            </w:r>
          </w:p>
        </w:tc>
        <w:tc>
          <w:tcPr>
            <w:tcW w:w="2600" w:type="dxa"/>
          </w:tcPr>
          <w:p w:rsidR="007973B7" w:rsidRPr="00BE7001" w:rsidRDefault="007973B7" w:rsidP="00A77E7D">
            <w:pPr>
              <w:ind w:left="0"/>
              <w:rPr>
                <w:sz w:val="18"/>
                <w:szCs w:val="18"/>
              </w:rPr>
            </w:pPr>
            <w:r w:rsidRPr="00BE7001">
              <w:rPr>
                <w:sz w:val="18"/>
                <w:szCs w:val="18"/>
              </w:rPr>
              <w:t>Number of rows for select address; Select address is used for formal verification convergence</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NUMWBNK</w:t>
            </w:r>
          </w:p>
        </w:tc>
        <w:tc>
          <w:tcPr>
            <w:tcW w:w="2600" w:type="dxa"/>
          </w:tcPr>
          <w:p w:rsidR="007973B7" w:rsidRPr="00BE7001" w:rsidRDefault="007973B7" w:rsidP="00A77E7D">
            <w:pPr>
              <w:ind w:left="0"/>
              <w:rPr>
                <w:sz w:val="18"/>
                <w:szCs w:val="18"/>
              </w:rPr>
            </w:pPr>
            <w:r w:rsidRPr="00BE7001">
              <w:rPr>
                <w:sz w:val="18"/>
                <w:szCs w:val="18"/>
              </w:rPr>
              <w:t>T2 packing parameter. Internally: T1 Number of banks per stack</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SRAM_DELAY</w:t>
            </w:r>
          </w:p>
        </w:tc>
        <w:tc>
          <w:tcPr>
            <w:tcW w:w="2600" w:type="dxa"/>
          </w:tcPr>
          <w:p w:rsidR="007973B7" w:rsidRPr="00BE7001" w:rsidRDefault="007973B7" w:rsidP="00A77E7D">
            <w:pPr>
              <w:ind w:left="0"/>
              <w:rPr>
                <w:sz w:val="18"/>
                <w:szCs w:val="18"/>
              </w:rPr>
            </w:pPr>
            <w:r w:rsidRPr="00BE7001">
              <w:rPr>
                <w:sz w:val="18"/>
                <w:szCs w:val="18"/>
              </w:rPr>
              <w:t>Delay to access T1 banks</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DRAM_DELAY</w:t>
            </w:r>
          </w:p>
        </w:tc>
        <w:tc>
          <w:tcPr>
            <w:tcW w:w="2600" w:type="dxa"/>
          </w:tcPr>
          <w:p w:rsidR="007973B7" w:rsidRPr="00BE7001" w:rsidRDefault="007973B7" w:rsidP="00A77E7D">
            <w:pPr>
              <w:ind w:left="0"/>
              <w:rPr>
                <w:sz w:val="18"/>
                <w:szCs w:val="18"/>
              </w:rPr>
            </w:pPr>
            <w:r w:rsidRPr="00BE7001">
              <w:rPr>
                <w:sz w:val="18"/>
                <w:szCs w:val="18"/>
              </w:rPr>
              <w:t>Delay to access T2 banks</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FLOPIN</w:t>
            </w:r>
          </w:p>
        </w:tc>
        <w:tc>
          <w:tcPr>
            <w:tcW w:w="2600" w:type="dxa"/>
          </w:tcPr>
          <w:p w:rsidR="007973B7" w:rsidRPr="00BE7001" w:rsidRDefault="007973B7" w:rsidP="00A77E7D">
            <w:pPr>
              <w:ind w:left="0"/>
              <w:rPr>
                <w:sz w:val="18"/>
                <w:szCs w:val="18"/>
              </w:rPr>
            </w:pPr>
            <w:r w:rsidRPr="00BE7001">
              <w:rPr>
                <w:sz w:val="18"/>
                <w:szCs w:val="18"/>
              </w:rPr>
              <w:t>Controls the flopping option on input command signals.</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FLOPOUT</w:t>
            </w:r>
          </w:p>
        </w:tc>
        <w:tc>
          <w:tcPr>
            <w:tcW w:w="2600" w:type="dxa"/>
          </w:tcPr>
          <w:p w:rsidR="007973B7" w:rsidRPr="00BE7001" w:rsidRDefault="007973B7" w:rsidP="00A77E7D">
            <w:pPr>
              <w:ind w:left="0"/>
              <w:rPr>
                <w:sz w:val="18"/>
                <w:szCs w:val="18"/>
              </w:rPr>
            </w:pPr>
            <w:r w:rsidRPr="00BE7001">
              <w:rPr>
                <w:sz w:val="18"/>
                <w:szCs w:val="18"/>
              </w:rPr>
              <w:t>Controls the flopping option on output signals.</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Tr="00A77E7D">
        <w:tc>
          <w:tcPr>
            <w:tcW w:w="2735" w:type="dxa"/>
          </w:tcPr>
          <w:p w:rsidR="007973B7" w:rsidRPr="00BE7001" w:rsidRDefault="007973B7" w:rsidP="00A77E7D">
            <w:pPr>
              <w:rPr>
                <w:sz w:val="18"/>
                <w:szCs w:val="18"/>
              </w:rPr>
            </w:pPr>
            <w:r w:rsidRPr="00BE7001">
              <w:rPr>
                <w:sz w:val="18"/>
                <w:szCs w:val="18"/>
              </w:rPr>
              <w:t>FLOPCMD</w:t>
            </w:r>
          </w:p>
        </w:tc>
        <w:tc>
          <w:tcPr>
            <w:tcW w:w="2600" w:type="dxa"/>
          </w:tcPr>
          <w:p w:rsidR="007973B7" w:rsidRPr="00BE7001" w:rsidRDefault="007973B7" w:rsidP="00A77E7D">
            <w:pPr>
              <w:ind w:left="0"/>
              <w:rPr>
                <w:sz w:val="18"/>
                <w:szCs w:val="18"/>
              </w:rPr>
            </w:pPr>
            <w:r w:rsidRPr="00BE7001">
              <w:rPr>
                <w:sz w:val="18"/>
                <w:szCs w:val="18"/>
              </w:rPr>
              <w:t>Controls the option to flop the command to memory.</w:t>
            </w:r>
          </w:p>
        </w:tc>
        <w:tc>
          <w:tcPr>
            <w:tcW w:w="2171" w:type="dxa"/>
          </w:tcPr>
          <w:p w:rsidR="007973B7" w:rsidRDefault="007973B7" w:rsidP="00A77E7D">
            <w:pPr>
              <w:rPr>
                <w:sz w:val="24"/>
                <w:szCs w:val="24"/>
              </w:rPr>
            </w:pPr>
          </w:p>
        </w:tc>
        <w:tc>
          <w:tcPr>
            <w:tcW w:w="2294" w:type="dxa"/>
          </w:tcPr>
          <w:p w:rsidR="007973B7" w:rsidRDefault="007973B7" w:rsidP="00A77E7D">
            <w:pPr>
              <w:rPr>
                <w:sz w:val="24"/>
                <w:szCs w:val="24"/>
              </w:rPr>
            </w:pPr>
          </w:p>
        </w:tc>
      </w:tr>
      <w:tr w:rsidR="007973B7" w:rsidRPr="00BE7001" w:rsidTr="00A77E7D">
        <w:tc>
          <w:tcPr>
            <w:tcW w:w="2735" w:type="dxa"/>
          </w:tcPr>
          <w:p w:rsidR="007973B7" w:rsidRPr="00BE7001" w:rsidRDefault="007973B7" w:rsidP="00A77E7D">
            <w:pPr>
              <w:rPr>
                <w:sz w:val="18"/>
                <w:szCs w:val="18"/>
              </w:rPr>
            </w:pPr>
            <w:r w:rsidRPr="00BE7001">
              <w:rPr>
                <w:sz w:val="18"/>
                <w:szCs w:val="18"/>
              </w:rPr>
              <w:t>FLOPMEM</w:t>
            </w:r>
          </w:p>
        </w:tc>
        <w:tc>
          <w:tcPr>
            <w:tcW w:w="2600" w:type="dxa"/>
          </w:tcPr>
          <w:p w:rsidR="007973B7" w:rsidRPr="00BE7001" w:rsidRDefault="007973B7" w:rsidP="00A77E7D">
            <w:pPr>
              <w:ind w:left="0"/>
              <w:rPr>
                <w:sz w:val="18"/>
                <w:szCs w:val="18"/>
              </w:rPr>
            </w:pPr>
            <w:r w:rsidRPr="00BE7001">
              <w:rPr>
                <w:sz w:val="18"/>
                <w:szCs w:val="18"/>
              </w:rPr>
              <w:t>Controls the flopping option of data from memory.</w:t>
            </w:r>
          </w:p>
        </w:tc>
        <w:tc>
          <w:tcPr>
            <w:tcW w:w="2171" w:type="dxa"/>
          </w:tcPr>
          <w:p w:rsidR="007973B7" w:rsidRPr="00BE7001" w:rsidRDefault="007973B7" w:rsidP="00A77E7D">
            <w:pPr>
              <w:rPr>
                <w:sz w:val="18"/>
                <w:szCs w:val="18"/>
              </w:rPr>
            </w:pPr>
          </w:p>
        </w:tc>
        <w:tc>
          <w:tcPr>
            <w:tcW w:w="2294" w:type="dxa"/>
          </w:tcPr>
          <w:p w:rsidR="007973B7" w:rsidRPr="00BE7001" w:rsidRDefault="007973B7" w:rsidP="00A77E7D">
            <w:pPr>
              <w:rPr>
                <w:sz w:val="18"/>
                <w:szCs w:val="18"/>
              </w:rPr>
            </w:pPr>
          </w:p>
        </w:tc>
      </w:tr>
      <w:tr w:rsidR="007973B7" w:rsidRPr="00BE7001" w:rsidTr="00A77E7D">
        <w:tc>
          <w:tcPr>
            <w:tcW w:w="2735" w:type="dxa"/>
          </w:tcPr>
          <w:p w:rsidR="007973B7" w:rsidRPr="00BE7001" w:rsidRDefault="007973B7" w:rsidP="00A77E7D">
            <w:pPr>
              <w:rPr>
                <w:sz w:val="18"/>
                <w:szCs w:val="18"/>
              </w:rPr>
            </w:pPr>
            <w:r w:rsidRPr="00BE7001">
              <w:rPr>
                <w:sz w:val="18"/>
                <w:szCs w:val="18"/>
              </w:rPr>
              <w:t>ECCBITS</w:t>
            </w:r>
          </w:p>
        </w:tc>
        <w:tc>
          <w:tcPr>
            <w:tcW w:w="2600" w:type="dxa"/>
          </w:tcPr>
          <w:p w:rsidR="007973B7" w:rsidRPr="00BE7001" w:rsidRDefault="007973B7" w:rsidP="00A77E7D">
            <w:pPr>
              <w:ind w:left="0"/>
              <w:rPr>
                <w:sz w:val="18"/>
                <w:szCs w:val="18"/>
              </w:rPr>
            </w:pPr>
            <w:r w:rsidRPr="00BE7001">
              <w:rPr>
                <w:sz w:val="18"/>
                <w:szCs w:val="18"/>
              </w:rPr>
              <w:t>Controls the ECC bits in the state memory</w:t>
            </w:r>
          </w:p>
        </w:tc>
        <w:tc>
          <w:tcPr>
            <w:tcW w:w="2171" w:type="dxa"/>
          </w:tcPr>
          <w:p w:rsidR="007973B7" w:rsidRPr="00BE7001" w:rsidRDefault="007973B7" w:rsidP="00A77E7D">
            <w:pPr>
              <w:rPr>
                <w:sz w:val="18"/>
                <w:szCs w:val="18"/>
              </w:rPr>
            </w:pPr>
          </w:p>
        </w:tc>
        <w:tc>
          <w:tcPr>
            <w:tcW w:w="2294" w:type="dxa"/>
          </w:tcPr>
          <w:p w:rsidR="007973B7" w:rsidRPr="00BE7001" w:rsidRDefault="007973B7" w:rsidP="00A77E7D">
            <w:pPr>
              <w:rPr>
                <w:sz w:val="18"/>
                <w:szCs w:val="18"/>
              </w:rPr>
            </w:pPr>
          </w:p>
        </w:tc>
      </w:tr>
    </w:tbl>
    <w:p w:rsidR="007973B7" w:rsidRPr="00BE7001" w:rsidRDefault="007973B7" w:rsidP="007973B7">
      <w:pPr>
        <w:rPr>
          <w:b/>
          <w:sz w:val="18"/>
          <w:szCs w:val="18"/>
        </w:rPr>
      </w:pPr>
    </w:p>
    <w:p w:rsidR="007973B7" w:rsidRPr="00BE7001" w:rsidRDefault="007973B7" w:rsidP="007973B7">
      <w:pPr>
        <w:pStyle w:val="BodyText"/>
        <w:rPr>
          <w:sz w:val="18"/>
          <w:szCs w:val="18"/>
        </w:rPr>
      </w:pPr>
    </w:p>
    <w:p w:rsidR="007973B7" w:rsidRDefault="007973B7" w:rsidP="000C4759">
      <w:pPr>
        <w:ind w:left="0"/>
        <w:rPr>
          <w:sz w:val="24"/>
          <w:szCs w:val="24"/>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(ifv) is run using the frun.sh script which takes run_ifv as it’s inp</w:t>
      </w:r>
      <w:r w:rsidR="008220AA">
        <w:rPr>
          <w:sz w:val="24"/>
          <w:szCs w:val="24"/>
        </w:rPr>
        <w:t>ut. It is run under run_sample/</w:t>
      </w:r>
      <w:r>
        <w:rPr>
          <w:sz w:val="24"/>
          <w:szCs w:val="24"/>
        </w:rPr>
        <w:t>fv/&lt;cut&gt; directory. It pulls tcl scripts from the tree and runs all the formal proofs. To run a specific proof, frun.sh can be run with –r &lt;check&gt; option. And to run in gui mode, a –gui option may be used.</w:t>
      </w:r>
    </w:p>
    <w:p w:rsidR="00712CCC" w:rsidRDefault="00712CCC" w:rsidP="000C4759">
      <w:pPr>
        <w:ind w:left="432"/>
        <w:rPr>
          <w:sz w:val="24"/>
          <w:szCs w:val="24"/>
        </w:rPr>
      </w:pPr>
    </w:p>
    <w:p w:rsidR="000C4759" w:rsidRDefault="000C4759" w:rsidP="000C4759">
      <w:pPr>
        <w:ind w:left="432"/>
        <w:rPr>
          <w:sz w:val="24"/>
          <w:szCs w:val="24"/>
        </w:rPr>
      </w:pPr>
      <w:r>
        <w:rPr>
          <w:sz w:val="24"/>
          <w:szCs w:val="24"/>
        </w:rPr>
        <w:t>Following are the primary design constraints and the assertions for the 1r1w_a127 algo:</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0C4759" w:rsidRPr="0021363A" w:rsidRDefault="000C4759" w:rsidP="000C4759">
      <w:pPr>
        <w:ind w:left="432"/>
        <w:rPr>
          <w:sz w:val="24"/>
          <w:szCs w:val="24"/>
        </w:rPr>
      </w:pPr>
      <w:r>
        <w:rPr>
          <w:sz w:val="24"/>
          <w:szCs w:val="24"/>
        </w:rPr>
        <w:t>Leaf nodes/assertions to prove:</w:t>
      </w:r>
    </w:p>
    <w:p w:rsidR="000C4759" w:rsidRPr="0021363A" w:rsidRDefault="000C4759" w:rsidP="002359D1">
      <w:pPr>
        <w:ind w:left="432"/>
        <w:rPr>
          <w:i/>
        </w:rPr>
      </w:pPr>
      <w:r w:rsidRPr="0021363A">
        <w:rPr>
          <w:i/>
        </w:rPr>
        <w:t xml:space="preserve">  </w:t>
      </w:r>
    </w:p>
    <w:p w:rsidR="00447960" w:rsidRPr="00F047EA" w:rsidRDefault="007E5052" w:rsidP="00447960">
      <w:pPr>
        <w:ind w:left="432"/>
        <w:rPr>
          <w:i/>
        </w:rPr>
      </w:pPr>
      <w:r>
        <w:rPr>
          <w:i/>
        </w:rPr>
        <w:t xml:space="preserve">  </w:t>
      </w:r>
      <w:r w:rsidRPr="00F047EA">
        <w:rPr>
          <w:i/>
        </w:rPr>
        <w:t>des.algo_top.a1_loop.algo</w:t>
      </w:r>
      <w:r>
        <w:rPr>
          <w:i/>
        </w:rPr>
        <w:t>.</w:t>
      </w:r>
      <w:r w:rsidRPr="00F047EA">
        <w:rPr>
          <w:i/>
        </w:rPr>
        <w:t>ip_top_sva.assert_dout_check</w:t>
      </w:r>
    </w:p>
    <w:p w:rsidR="007E5052" w:rsidRPr="00F047EA" w:rsidRDefault="007E5052" w:rsidP="007E5052">
      <w:pPr>
        <w:ind w:left="432"/>
        <w:rPr>
          <w:i/>
        </w:rPr>
      </w:pPr>
      <w:r>
        <w:rPr>
          <w:i/>
        </w:rPr>
        <w:t xml:space="preserve">  </w:t>
      </w:r>
      <w:r w:rsidRPr="00F047EA">
        <w:rPr>
          <w:i/>
        </w:rPr>
        <w:t>des.algo_top.a1_loop.algo</w:t>
      </w:r>
      <w:r>
        <w:rPr>
          <w:i/>
        </w:rPr>
        <w:t>.</w:t>
      </w:r>
      <w:r w:rsidRPr="00F047EA">
        <w:rPr>
          <w:i/>
        </w:rPr>
        <w:t>ip_top_sva.assert_fwrd_check</w:t>
      </w:r>
    </w:p>
    <w:p w:rsidR="00033784" w:rsidRDefault="007E5052" w:rsidP="008F2286">
      <w:pPr>
        <w:ind w:left="432"/>
        <w:rPr>
          <w:i/>
        </w:rPr>
      </w:pPr>
      <w:r>
        <w:rPr>
          <w:i/>
        </w:rPr>
        <w:t xml:space="preserve">  </w:t>
      </w:r>
      <w:r w:rsidRPr="00F047EA">
        <w:rPr>
          <w:i/>
        </w:rPr>
        <w:t>des.algo_top.a1_loop.algo</w:t>
      </w:r>
      <w:r>
        <w:rPr>
          <w:i/>
        </w:rPr>
        <w:t>.</w:t>
      </w:r>
      <w:r w:rsidRPr="00F047EA">
        <w:rPr>
          <w:i/>
        </w:rPr>
        <w:t>ip_top_sva.assert_padr_check</w:t>
      </w:r>
    </w:p>
    <w:p w:rsidR="00033784" w:rsidRDefault="00033784" w:rsidP="000C4759">
      <w:pPr>
        <w:ind w:left="432"/>
        <w:rPr>
          <w:i/>
        </w:rPr>
      </w:pPr>
    </w:p>
    <w:p w:rsidR="00033784" w:rsidRDefault="00033784" w:rsidP="000C4759">
      <w:pPr>
        <w:ind w:left="432"/>
        <w:rPr>
          <w:i/>
        </w:rPr>
      </w:pPr>
    </w:p>
    <w:p w:rsidR="00033784" w:rsidRDefault="00033784" w:rsidP="000C4759">
      <w:pPr>
        <w:ind w:left="432"/>
        <w:rPr>
          <w:i/>
        </w:rPr>
      </w:pPr>
    </w:p>
    <w:p w:rsidR="00033784" w:rsidRDefault="00033784" w:rsidP="000C4759">
      <w:pPr>
        <w:ind w:left="432"/>
        <w:rPr>
          <w:i/>
        </w:rPr>
      </w:pPr>
    </w:p>
    <w:p w:rsidR="00033784" w:rsidRDefault="00033784" w:rsidP="000C4759">
      <w:pPr>
        <w:ind w:left="432"/>
        <w:rPr>
          <w:i/>
        </w:rPr>
      </w:pPr>
    </w:p>
    <w:p w:rsidR="00033784" w:rsidRDefault="00033784" w:rsidP="000C4759">
      <w:pPr>
        <w:ind w:left="432"/>
        <w:rPr>
          <w:i/>
        </w:rPr>
      </w:pPr>
    </w:p>
    <w:p w:rsidR="00033784" w:rsidRDefault="00033784" w:rsidP="000C4759">
      <w:pPr>
        <w:ind w:left="432"/>
        <w:rPr>
          <w:i/>
        </w:rPr>
      </w:pPr>
    </w:p>
    <w:p w:rsidR="00033784" w:rsidRDefault="00033784"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7E5052">
      <w:pPr>
        <w:ind w:left="0"/>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2359D1" w:rsidRDefault="002359D1" w:rsidP="000C4759">
      <w:pPr>
        <w:ind w:left="432"/>
        <w:rPr>
          <w:i/>
        </w:rPr>
      </w:pPr>
    </w:p>
    <w:p w:rsidR="00033784" w:rsidRDefault="00033784" w:rsidP="00033784">
      <w:pPr>
        <w:ind w:left="432"/>
        <w:rPr>
          <w:i/>
        </w:rPr>
      </w:pPr>
    </w:p>
    <w:p w:rsidR="00033784" w:rsidRDefault="00033784" w:rsidP="00033784">
      <w:pPr>
        <w:ind w:left="432"/>
        <w:rPr>
          <w:i/>
        </w:rPr>
      </w:pPr>
      <w:r>
        <w:rPr>
          <w:i/>
          <w:noProof/>
        </w:rPr>
        <mc:AlternateContent>
          <mc:Choice Requires="wpg">
            <w:drawing>
              <wp:anchor distT="0" distB="0" distL="114300" distR="114300" simplePos="0" relativeHeight="251778048" behindDoc="0" locked="0" layoutInCell="1" allowOverlap="1" wp14:anchorId="0FFF9FC5" wp14:editId="5CA0F5E6">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33784" w:rsidRPr="00B032FD" w:rsidRDefault="00033784" w:rsidP="00033784">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50.1pt;margin-top:8.45pt;width:586.9pt;height:336.85pt;z-index:251778048;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6/c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033784" w:rsidRDefault="00033784"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033784" w:rsidRDefault="00033784" w:rsidP="00033784">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033784" w:rsidRPr="00B032FD" w:rsidRDefault="00033784" w:rsidP="00033784">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033784" w:rsidRDefault="00033784" w:rsidP="00033784">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033784" w:rsidRDefault="00033784"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033784" w:rsidRDefault="00033784" w:rsidP="00033784">
      <w:pPr>
        <w:ind w:left="432"/>
        <w:rPr>
          <w:i/>
        </w:rPr>
      </w:pPr>
    </w:p>
    <w:p w:rsidR="00033784" w:rsidRDefault="00033784" w:rsidP="00033784">
      <w:pPr>
        <w:ind w:left="432"/>
        <w:rPr>
          <w:i/>
        </w:rPr>
      </w:pPr>
    </w:p>
    <w:p w:rsidR="00033784" w:rsidRDefault="00033784" w:rsidP="00033784">
      <w:pPr>
        <w:ind w:left="432"/>
        <w:rPr>
          <w:i/>
        </w:rPr>
      </w:pPr>
    </w:p>
    <w:p w:rsidR="00033784" w:rsidRDefault="00033784" w:rsidP="00033784">
      <w:pPr>
        <w:ind w:left="432"/>
        <w:rPr>
          <w:i/>
        </w:rPr>
      </w:pPr>
    </w:p>
    <w:p w:rsidR="00033784" w:rsidRPr="00591946" w:rsidRDefault="00033784" w:rsidP="00033784">
      <w:pPr>
        <w:ind w:left="432"/>
        <w:rPr>
          <w:i/>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2359D1" w:rsidRDefault="002359D1"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C4759" w:rsidRDefault="00A90F63" w:rsidP="00033784">
      <w:pPr>
        <w:ind w:left="0"/>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 xml:space="preserve">into several logic cones. Each cone has a corresponding golden memory model (fakemem).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Formal verification when run, will try to prove or break these assertions. </w:t>
      </w:r>
      <w:r w:rsidR="000C4759">
        <w:rPr>
          <w:sz w:val="24"/>
          <w:szCs w:val="24"/>
        </w:rPr>
        <w:t>The</w:t>
      </w:r>
      <w:r w:rsidR="000C4759" w:rsidRPr="005B734F">
        <w:rPr>
          <w:sz w:val="24"/>
          <w:szCs w:val="24"/>
        </w:rPr>
        <w:t xml:space="preserve"> assertions  cover the complete code, including the logic inside each cone and all the interfaces between the cones. </w:t>
      </w:r>
    </w:p>
    <w:p w:rsidR="00033784" w:rsidRDefault="00033784" w:rsidP="00033784">
      <w:pPr>
        <w:ind w:left="0"/>
        <w:rPr>
          <w:sz w:val="24"/>
          <w:szCs w:val="24"/>
        </w:rPr>
      </w:pPr>
    </w:p>
    <w:p w:rsidR="00033784" w:rsidRDefault="00033784" w:rsidP="00033784">
      <w:pPr>
        <w:ind w:left="0"/>
        <w:rPr>
          <w:sz w:val="24"/>
          <w:szCs w:val="24"/>
        </w:rPr>
      </w:pPr>
    </w:p>
    <w:p w:rsidR="000C4759" w:rsidRDefault="000C4759" w:rsidP="00033784">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It shows a simplified golden memory model and a simplified code for a read dout assertion.  The formal tool exhaustively toggles all the (primary) input pins, complying  with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7930297C" wp14:editId="47B462CC">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0C4759" w:rsidRDefault="000C4759"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0C4759" w:rsidRDefault="000C4759"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6E3F038C" wp14:editId="02781117">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0C4759" w:rsidRDefault="000C4759"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0C4759" w:rsidRDefault="000C4759"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53346351" wp14:editId="1BD2EA9B">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0C4759" w:rsidRDefault="000C4759"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0C4759" w:rsidRDefault="000C4759"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057EEE11" wp14:editId="717FA6AA">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4929B334" wp14:editId="5FCCBE03">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4CA2570D" wp14:editId="0AF25F06">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0F341FBB" wp14:editId="5DB20566">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11860A4D" wp14:editId="5E45E331">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3A29C9FC" wp14:editId="703693B3">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78CD1AFB" wp14:editId="6F91112E">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2B4D179C" wp14:editId="478F85ED">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6811AF29" wp14:editId="09799E7A">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19C154FC" wp14:editId="28E616E6">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1E0936BF" wp14:editId="6285F1E9">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3"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GRtfdR+&#10;AgAAYwUAAA4AAAAAAAAAAAAAAAAALgIAAGRycy9lMm9Eb2MueG1sUEsBAi0AFAAGAAgAAAAhABUm&#10;LF3hAAAACwEAAA8AAAAAAAAAAAAAAAAA2AQAAGRycy9kb3ducmV2LnhtbFBLBQYAAAAABAAEAPMA&#10;AADmBQAAAAA=&#10;" fillcolor="white [3201]" stroked="f" strokeweight=".5pt">
                <v:textbo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479E5E25" wp14:editId="218E9DDD">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74AFAC1" wp14:editId="1282A54B">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390BE65E" wp14:editId="18917FDD">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20E3015A" wp14:editId="3FB798C9">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4"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" fillcolor="white [3212]" strokecolor="#243f60 [1604]" strokeweight="2pt">
                <v:textbo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16D2E9D" wp14:editId="54A1FD79">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5"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Tl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2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BovNOV+&#10;AgAAYgUAAA4AAAAAAAAAAAAAAAAALgIAAGRycy9lMm9Eb2MueG1sUEsBAi0AFAAGAAgAAAAhAJb5&#10;XM7hAAAACwEAAA8AAAAAAAAAAAAAAAAA2AQAAGRycy9kb3ducmV2LnhtbFBLBQYAAAAABAAEAPMA&#10;AADmBQAAAAA=&#10;" fillcolor="white [3201]" stroked="f" strokeweight=".5pt">
                <v:textbox>
                  <w:txbxContent>
                    <w:p w:rsidR="000C4759" w:rsidRDefault="000C4759"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6585ECE3" wp14:editId="5DDDB547">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6"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" fillcolor="#ffc000" strokecolor="#243f60 [1604]" strokeweight="2pt">
                <v:textbo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1D804574" wp14:editId="5CF532C1">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45A8F81F" wp14:editId="7E438736">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7"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fT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6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KShd9N/&#10;AgAAYwUAAA4AAAAAAAAAAAAAAAAALgIAAGRycy9lMm9Eb2MueG1sUEsBAi0AFAAGAAgAAAAhAIvl&#10;hZbgAAAADAEAAA8AAAAAAAAAAAAAAAAA2QQAAGRycy9kb3ducmV2LnhtbFBLBQYAAAAABAAEAPMA&#10;AADmBQAAAAA=&#10;" fillcolor="white [3201]" stroked="f" strokeweight=".5pt">
                <v:textbo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7FA72D88" wp14:editId="4B8AB19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22CCD3F1" wp14:editId="26EB7A5A">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0C4759" w:rsidRDefault="000C4759" w:rsidP="000C4759">
                            <w:pPr>
                              <w:pStyle w:val="NormalWeb"/>
                              <w:spacing w:before="0" w:beforeAutospacing="0" w:after="0" w:afterAutospacing="0"/>
                              <w:textAlignment w:val="baseline"/>
                            </w:pPr>
                          </w:p>
                          <w:p w:rsidR="000C4759" w:rsidRDefault="000C4759"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8"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Id8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sjgJx07V&#10;TzD88ERA7q3S/2A0gtwWWMJ7gFH3QYJs+CkHdfaGn3LAcbmzu9yRD32poNuBBSoZxDwin4zSTvIO&#10;+jpQeyvvB+ZcHQ1OB74cvlE9HMXCAo47dZJZmr/SjMnXEzisQLUq4QXFKdoECzhxBmizZ+f4jjjx&#10;v7S91/Nrd/Md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C77Id8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0C4759" w:rsidRDefault="000C4759" w:rsidP="000C4759">
                      <w:pPr>
                        <w:pStyle w:val="NormalWeb"/>
                        <w:spacing w:before="0" w:beforeAutospacing="0" w:after="0" w:afterAutospacing="0"/>
                        <w:textAlignment w:val="baseline"/>
                      </w:pPr>
                    </w:p>
                    <w:p w:rsidR="000C4759" w:rsidRDefault="000C4759"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32C19235" wp14:editId="4712C7FB">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368EC206" wp14:editId="1DB631DB">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1A35195" wp14:editId="217DB5B8">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A90F63"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275C0051" wp14:editId="0F84DF4D">
                <wp:simplePos x="0" y="0"/>
                <wp:positionH relativeFrom="column">
                  <wp:posOffset>-848360</wp:posOffset>
                </wp:positionH>
                <wp:positionV relativeFrom="paragraph">
                  <wp:posOffset>66513</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Pr="00A90F63" w:rsidRDefault="000C4759" w:rsidP="000C4759">
                            <w:pPr>
                              <w:pStyle w:val="NormalWeb"/>
                              <w:spacing w:before="0" w:beforeAutospacing="0" w:after="0" w:afterAutospacing="0"/>
                              <w:textAlignment w:val="baseline"/>
                              <w:rPr>
                                <w:sz w:val="22"/>
                                <w:szCs w:val="22"/>
                              </w:rPr>
                            </w:pPr>
                            <w:r w:rsidRPr="00A90F63">
                              <w:rPr>
                                <w:rFonts w:ascii="Arial" w:hAnsi="Arial" w:cs="Arial"/>
                                <w:i/>
                                <w:iCs/>
                                <w:color w:val="000000" w:themeColor="text1"/>
                                <w:kern w:val="24"/>
                                <w:sz w:val="22"/>
                                <w:szCs w:val="22"/>
                              </w:rPr>
                              <w:br/>
                            </w:r>
                            <w:r w:rsidRPr="00A90F63">
                              <w:rPr>
                                <w:rFonts w:ascii="Arial" w:hAnsi="Arial" w:cs="Arial"/>
                                <w:b/>
                                <w:bCs/>
                                <w:i/>
                                <w:iCs/>
                                <w:color w:val="000000" w:themeColor="text1"/>
                                <w:kern w:val="24"/>
                                <w:sz w:val="22"/>
                                <w:szCs w:val="22"/>
                              </w:rPr>
                              <w:t>assert</w:t>
                            </w:r>
                            <w:r w:rsidR="00A90F63">
                              <w:rPr>
                                <w:rFonts w:ascii="Arial" w:hAnsi="Arial" w:cs="Arial"/>
                                <w:b/>
                                <w:bCs/>
                                <w:i/>
                                <w:iCs/>
                                <w:color w:val="000000" w:themeColor="text1"/>
                                <w:kern w:val="24"/>
                                <w:sz w:val="22"/>
                                <w:szCs w:val="22"/>
                              </w:rPr>
                              <w:t xml:space="preserve"> </w:t>
                            </w:r>
                            <w:r w:rsidRPr="00A90F63">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0C4759" w:rsidRDefault="000C4759"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29" type="#_x0000_t202" style="position:absolute;left:0;text-align:left;margin-left:-66.8pt;margin-top:5.2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baQ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" filled="f" stroked="f">
                <v:path arrowok="t"/>
                <v:textbox>
                  <w:txbxContent>
                    <w:p w:rsidR="000C4759" w:rsidRPr="00A90F63" w:rsidRDefault="000C4759" w:rsidP="000C4759">
                      <w:pPr>
                        <w:pStyle w:val="NormalWeb"/>
                        <w:spacing w:before="0" w:beforeAutospacing="0" w:after="0" w:afterAutospacing="0"/>
                        <w:textAlignment w:val="baseline"/>
                        <w:rPr>
                          <w:sz w:val="22"/>
                          <w:szCs w:val="22"/>
                        </w:rPr>
                      </w:pPr>
                      <w:r w:rsidRPr="00A90F63">
                        <w:rPr>
                          <w:rFonts w:ascii="Arial" w:hAnsi="Arial" w:cs="Arial"/>
                          <w:i/>
                          <w:iCs/>
                          <w:color w:val="000000" w:themeColor="text1"/>
                          <w:kern w:val="24"/>
                          <w:sz w:val="22"/>
                          <w:szCs w:val="22"/>
                        </w:rPr>
                        <w:br/>
                      </w:r>
                      <w:proofErr w:type="gramStart"/>
                      <w:r w:rsidRPr="00A90F63">
                        <w:rPr>
                          <w:rFonts w:ascii="Arial" w:hAnsi="Arial" w:cs="Arial"/>
                          <w:b/>
                          <w:bCs/>
                          <w:i/>
                          <w:iCs/>
                          <w:color w:val="000000" w:themeColor="text1"/>
                          <w:kern w:val="24"/>
                          <w:sz w:val="22"/>
                          <w:szCs w:val="22"/>
                        </w:rPr>
                        <w:t>assert</w:t>
                      </w:r>
                      <w:proofErr w:type="gramEnd"/>
                      <w:r w:rsidR="00A90F63">
                        <w:rPr>
                          <w:rFonts w:ascii="Arial" w:hAnsi="Arial" w:cs="Arial"/>
                          <w:b/>
                          <w:bCs/>
                          <w:i/>
                          <w:iCs/>
                          <w:color w:val="000000" w:themeColor="text1"/>
                          <w:kern w:val="24"/>
                          <w:sz w:val="22"/>
                          <w:szCs w:val="22"/>
                        </w:rPr>
                        <w:t xml:space="preserve"> </w:t>
                      </w:r>
                      <w:proofErr w:type="spellStart"/>
                      <w:r w:rsidRPr="00A90F63">
                        <w:rPr>
                          <w:rFonts w:ascii="Arial" w:hAnsi="Arial" w:cs="Arial"/>
                          <w:b/>
                          <w:bCs/>
                          <w:i/>
                          <w:iCs/>
                          <w:color w:val="000000" w:themeColor="text1"/>
                          <w:kern w:val="24"/>
                          <w:sz w:val="22"/>
                          <w:szCs w:val="22"/>
                        </w:rPr>
                        <w:t>rd_dout_check</w:t>
                      </w:r>
                      <w:proofErr w:type="spellEnd"/>
                      <w:r w:rsidRPr="00A90F63">
                        <w:rPr>
                          <w:rFonts w:ascii="Arial" w:hAnsi="Arial" w:cs="Arial"/>
                          <w:b/>
                          <w:bCs/>
                          <w:i/>
                          <w:iCs/>
                          <w:color w:val="000000" w:themeColor="text1"/>
                          <w:kern w:val="24"/>
                          <w:sz w:val="22"/>
                          <w:szCs w:val="22"/>
                        </w:rPr>
                        <w:t>: assert property (@(</w:t>
                      </w:r>
                      <w:proofErr w:type="spellStart"/>
                      <w:r w:rsidRPr="00A90F63">
                        <w:rPr>
                          <w:rFonts w:ascii="Arial" w:hAnsi="Arial" w:cs="Arial"/>
                          <w:b/>
                          <w:bCs/>
                          <w:i/>
                          <w:iCs/>
                          <w:color w:val="000000" w:themeColor="text1"/>
                          <w:kern w:val="24"/>
                          <w:sz w:val="22"/>
                          <w:szCs w:val="22"/>
                        </w:rPr>
                        <w:t>posedge</w:t>
                      </w:r>
                      <w:proofErr w:type="spellEnd"/>
                      <w:r w:rsidRPr="00A90F63">
                        <w:rPr>
                          <w:rFonts w:ascii="Arial" w:hAnsi="Arial" w:cs="Arial"/>
                          <w:b/>
                          <w:bCs/>
                          <w:i/>
                          <w:iCs/>
                          <w:color w:val="000000" w:themeColor="text1"/>
                          <w:kern w:val="24"/>
                          <w:sz w:val="22"/>
                          <w:szCs w:val="22"/>
                        </w:rPr>
                        <w:t xml:space="preserve"> </w:t>
                      </w:r>
                      <w:proofErr w:type="spellStart"/>
                      <w:r w:rsidRPr="00A90F63">
                        <w:rPr>
                          <w:rFonts w:ascii="Arial" w:hAnsi="Arial" w:cs="Arial"/>
                          <w:b/>
                          <w:bCs/>
                          <w:i/>
                          <w:iCs/>
                          <w:color w:val="000000" w:themeColor="text1"/>
                          <w:kern w:val="24"/>
                          <w:sz w:val="22"/>
                          <w:szCs w:val="22"/>
                        </w:rPr>
                        <w:t>clk</w:t>
                      </w:r>
                      <w:proofErr w:type="spellEnd"/>
                      <w:r w:rsidRPr="00A90F63">
                        <w:rPr>
                          <w:rFonts w:ascii="Arial" w:hAnsi="Arial" w:cs="Arial"/>
                          <w:b/>
                          <w:bCs/>
                          <w:i/>
                          <w:iCs/>
                          <w:color w:val="000000" w:themeColor="text1"/>
                          <w:kern w:val="24"/>
                          <w:sz w:val="22"/>
                          <w:szCs w:val="22"/>
                        </w:rPr>
                        <w:t xml:space="preserve">) disable </w:t>
                      </w:r>
                      <w:proofErr w:type="spellStart"/>
                      <w:r w:rsidRPr="00A90F63">
                        <w:rPr>
                          <w:rFonts w:ascii="Arial" w:hAnsi="Arial" w:cs="Arial"/>
                          <w:b/>
                          <w:bCs/>
                          <w:i/>
                          <w:iCs/>
                          <w:color w:val="000000" w:themeColor="text1"/>
                          <w:kern w:val="24"/>
                          <w:sz w:val="22"/>
                          <w:szCs w:val="22"/>
                        </w:rPr>
                        <w:t>iff</w:t>
                      </w:r>
                      <w:proofErr w:type="spellEnd"/>
                      <w:r w:rsidRPr="00A90F63">
                        <w:rPr>
                          <w:rFonts w:ascii="Arial" w:hAnsi="Arial" w:cs="Arial"/>
                          <w:b/>
                          <w:bCs/>
                          <w:i/>
                          <w:iCs/>
                          <w:color w:val="000000" w:themeColor="text1"/>
                          <w:kern w:val="24"/>
                          <w:sz w:val="22"/>
                          <w:szCs w:val="22"/>
                        </w:rPr>
                        <w:t xml:space="preserve"> (</w:t>
                      </w:r>
                      <w:proofErr w:type="spellStart"/>
                      <w:r w:rsidRPr="00A90F63">
                        <w:rPr>
                          <w:rFonts w:ascii="Arial" w:hAnsi="Arial" w:cs="Arial"/>
                          <w:b/>
                          <w:bCs/>
                          <w:i/>
                          <w:iCs/>
                          <w:color w:val="000000" w:themeColor="text1"/>
                          <w:kern w:val="24"/>
                          <w:sz w:val="22"/>
                          <w:szCs w:val="22"/>
                        </w:rPr>
                        <w:t>rst</w:t>
                      </w:r>
                      <w:proofErr w:type="spellEnd"/>
                      <w:r w:rsidRPr="00A90F63">
                        <w:rPr>
                          <w:rFonts w:ascii="Arial" w:hAnsi="Arial" w:cs="Arial"/>
                          <w:b/>
                          <w:bCs/>
                          <w:i/>
                          <w:iCs/>
                          <w:color w:val="000000" w:themeColor="text1"/>
                          <w:kern w:val="24"/>
                          <w:sz w:val="22"/>
                          <w:szCs w:val="22"/>
                        </w:rPr>
                        <w:t>) (read &amp;&amp; (</w:t>
                      </w:r>
                      <w:proofErr w:type="spellStart"/>
                      <w:r w:rsidRPr="00A90F63">
                        <w:rPr>
                          <w:rFonts w:ascii="Arial" w:hAnsi="Arial" w:cs="Arial"/>
                          <w:b/>
                          <w:bCs/>
                          <w:i/>
                          <w:iCs/>
                          <w:color w:val="000000" w:themeColor="text1"/>
                          <w:kern w:val="24"/>
                          <w:sz w:val="22"/>
                          <w:szCs w:val="22"/>
                        </w:rPr>
                        <w:t>rd_adr</w:t>
                      </w:r>
                      <w:proofErr w:type="spellEnd"/>
                      <w:r w:rsidRPr="00A90F63">
                        <w:rPr>
                          <w:rFonts w:ascii="Arial" w:hAnsi="Arial" w:cs="Arial"/>
                          <w:b/>
                          <w:bCs/>
                          <w:i/>
                          <w:iCs/>
                          <w:color w:val="000000" w:themeColor="text1"/>
                          <w:kern w:val="24"/>
                          <w:sz w:val="22"/>
                          <w:szCs w:val="22"/>
                        </w:rPr>
                        <w:t xml:space="preserve"> == </w:t>
                      </w:r>
                      <w:proofErr w:type="spellStart"/>
                      <w:r w:rsidRPr="00A90F63">
                        <w:rPr>
                          <w:rFonts w:ascii="Arial" w:hAnsi="Arial" w:cs="Arial"/>
                          <w:b/>
                          <w:bCs/>
                          <w:i/>
                          <w:iCs/>
                          <w:color w:val="000000" w:themeColor="text1"/>
                          <w:kern w:val="24"/>
                          <w:sz w:val="22"/>
                          <w:szCs w:val="22"/>
                        </w:rPr>
                        <w:t>select_addr</w:t>
                      </w:r>
                      <w:proofErr w:type="spellEnd"/>
                      <w:r w:rsidRPr="00A90F63">
                        <w:rPr>
                          <w:rFonts w:ascii="Arial" w:hAnsi="Arial" w:cs="Arial"/>
                          <w:b/>
                          <w:bCs/>
                          <w:i/>
                          <w:iCs/>
                          <w:color w:val="000000" w:themeColor="text1"/>
                          <w:kern w:val="24"/>
                          <w:sz w:val="22"/>
                          <w:szCs w:val="22"/>
                        </w:rPr>
                        <w:t>)) |-&gt; ##(MEM_DEL)  (</w:t>
                      </w:r>
                      <w:proofErr w:type="spellStart"/>
                      <w:r w:rsidRPr="00A90F63">
                        <w:rPr>
                          <w:rFonts w:ascii="Arial" w:hAnsi="Arial" w:cs="Arial"/>
                          <w:b/>
                          <w:bCs/>
                          <w:i/>
                          <w:iCs/>
                          <w:color w:val="000000" w:themeColor="text1"/>
                          <w:kern w:val="24"/>
                          <w:sz w:val="22"/>
                          <w:szCs w:val="22"/>
                        </w:rPr>
                        <w:t>fakememinv</w:t>
                      </w:r>
                      <w:proofErr w:type="spellEnd"/>
                      <w:r w:rsidRPr="00A90F63">
                        <w:rPr>
                          <w:rFonts w:ascii="Arial" w:hAnsi="Arial" w:cs="Arial"/>
                          <w:b/>
                          <w:bCs/>
                          <w:i/>
                          <w:iCs/>
                          <w:color w:val="000000" w:themeColor="text1"/>
                          <w:kern w:val="24"/>
                          <w:sz w:val="22"/>
                          <w:szCs w:val="22"/>
                        </w:rPr>
                        <w:t xml:space="preserve"> || (</w:t>
                      </w:r>
                      <w:proofErr w:type="spellStart"/>
                      <w:r w:rsidRPr="00A90F63">
                        <w:rPr>
                          <w:rFonts w:ascii="Arial" w:hAnsi="Arial" w:cs="Arial"/>
                          <w:b/>
                          <w:bCs/>
                          <w:i/>
                          <w:iCs/>
                          <w:color w:val="000000" w:themeColor="text1"/>
                          <w:kern w:val="24"/>
                          <w:sz w:val="22"/>
                          <w:szCs w:val="22"/>
                        </w:rPr>
                        <w:t>rd_dout</w:t>
                      </w:r>
                      <w:proofErr w:type="spellEnd"/>
                      <w:r w:rsidRPr="00A90F63">
                        <w:rPr>
                          <w:rFonts w:ascii="Arial" w:hAnsi="Arial" w:cs="Arial"/>
                          <w:b/>
                          <w:bCs/>
                          <w:i/>
                          <w:iCs/>
                          <w:color w:val="000000" w:themeColor="text1"/>
                          <w:kern w:val="24"/>
                          <w:sz w:val="22"/>
                          <w:szCs w:val="22"/>
                        </w:rPr>
                        <w:t>[</w:t>
                      </w:r>
                      <w:proofErr w:type="spellStart"/>
                      <w:r w:rsidRPr="00A90F63">
                        <w:rPr>
                          <w:rFonts w:ascii="Arial" w:hAnsi="Arial" w:cs="Arial"/>
                          <w:b/>
                          <w:bCs/>
                          <w:i/>
                          <w:iCs/>
                          <w:color w:val="000000" w:themeColor="text1"/>
                          <w:kern w:val="24"/>
                          <w:sz w:val="22"/>
                          <w:szCs w:val="22"/>
                        </w:rPr>
                        <w:t>select_bit</w:t>
                      </w:r>
                      <w:proofErr w:type="spellEnd"/>
                      <w:r w:rsidRPr="00A90F63">
                        <w:rPr>
                          <w:rFonts w:ascii="Arial" w:hAnsi="Arial" w:cs="Arial"/>
                          <w:b/>
                          <w:bCs/>
                          <w:i/>
                          <w:iCs/>
                          <w:color w:val="000000" w:themeColor="text1"/>
                          <w:kern w:val="24"/>
                          <w:sz w:val="22"/>
                          <w:szCs w:val="22"/>
                        </w:rPr>
                        <w:t xml:space="preserve">] == </w:t>
                      </w:r>
                      <w:proofErr w:type="spellStart"/>
                      <w:r w:rsidRPr="00A90F63">
                        <w:rPr>
                          <w:rFonts w:ascii="Arial" w:hAnsi="Arial" w:cs="Arial"/>
                          <w:b/>
                          <w:bCs/>
                          <w:i/>
                          <w:iCs/>
                          <w:color w:val="000000" w:themeColor="text1"/>
                          <w:kern w:val="24"/>
                          <w:sz w:val="22"/>
                          <w:szCs w:val="22"/>
                        </w:rPr>
                        <w:t>fakemem</w:t>
                      </w:r>
                      <w:proofErr w:type="spellEnd"/>
                      <w:r w:rsidRPr="00A90F63">
                        <w:rPr>
                          <w:rFonts w:ascii="Arial" w:hAnsi="Arial" w:cs="Arial"/>
                          <w:b/>
                          <w:bCs/>
                          <w:i/>
                          <w:iCs/>
                          <w:color w:val="000000" w:themeColor="text1"/>
                          <w:kern w:val="24"/>
                          <w:sz w:val="22"/>
                          <w:szCs w:val="22"/>
                        </w:rPr>
                        <w:t>)));</w:t>
                      </w:r>
                    </w:p>
                    <w:p w:rsidR="000C4759" w:rsidRDefault="000C4759"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A90F63" w:rsidP="00DE0736">
      <w:pPr>
        <w:ind w:left="0"/>
        <w:rPr>
          <w:sz w:val="24"/>
          <w:szCs w:val="24"/>
        </w:rPr>
      </w:pPr>
      <w:r w:rsidRPr="007E66AC">
        <w:rPr>
          <w:noProof/>
          <w:sz w:val="24"/>
          <w:szCs w:val="24"/>
        </w:rPr>
        <mc:AlternateContent>
          <mc:Choice Requires="wps">
            <w:drawing>
              <wp:anchor distT="0" distB="0" distL="114300" distR="114300" simplePos="0" relativeHeight="251735039" behindDoc="0" locked="0" layoutInCell="1" allowOverlap="1" wp14:anchorId="7777361B" wp14:editId="33639F4C">
                <wp:simplePos x="0" y="0"/>
                <wp:positionH relativeFrom="column">
                  <wp:posOffset>807720</wp:posOffset>
                </wp:positionH>
                <wp:positionV relativeFrom="paragraph">
                  <wp:posOffset>117475</wp:posOffset>
                </wp:positionV>
                <wp:extent cx="1364615" cy="669290"/>
                <wp:effectExtent l="0" t="0" r="6985" b="0"/>
                <wp:wrapNone/>
                <wp:docPr id="18" name="Text Box 362"/>
                <wp:cNvGraphicFramePr/>
                <a:graphic xmlns:a="http://schemas.openxmlformats.org/drawingml/2006/main">
                  <a:graphicData uri="http://schemas.microsoft.com/office/word/2010/wordprocessingShape">
                    <wps:wsp>
                      <wps:cNvSpPr txBox="1"/>
                      <wps:spPr>
                        <a:xfrm>
                          <a:off x="0" y="0"/>
                          <a:ext cx="1364615" cy="669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dout check assertion</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for logic cone 1</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30" type="#_x0000_t202" style="position:absolute;margin-left:63.6pt;margin-top:9.25pt;width:107.45pt;height:52.7pt;z-index:2517350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" fillcolor="white [3201]" stroked="f" strokeweight=".5pt">
                <v:textbox>
                  <w:txbxContent>
                    <w:p w:rsidR="000C4759" w:rsidRDefault="000C4759" w:rsidP="000C4759">
                      <w:pPr>
                        <w:pStyle w:val="NormalWeb"/>
                        <w:spacing w:before="0" w:beforeAutospacing="0" w:after="200" w:afterAutospacing="0" w:line="276" w:lineRule="auto"/>
                        <w:jc w:val="center"/>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 assertion</w:t>
                      </w:r>
                    </w:p>
                    <w:p w:rsidR="000C4759" w:rsidRDefault="000C4759" w:rsidP="000C4759">
                      <w:pPr>
                        <w:pStyle w:val="NormalWeb"/>
                        <w:spacing w:before="0" w:beforeAutospacing="0" w:after="200" w:afterAutospacing="0" w:line="276" w:lineRule="auto"/>
                        <w:jc w:val="center"/>
                        <w:textAlignment w:val="baseline"/>
                      </w:pPr>
                      <w:proofErr w:type="gramStart"/>
                      <w:r>
                        <w:rPr>
                          <w:rFonts w:asciiTheme="minorHAnsi" w:eastAsia="Calibri" w:hAnsi="Calibri"/>
                          <w:color w:val="000000" w:themeColor="dark1"/>
                          <w:kern w:val="24"/>
                          <w:sz w:val="22"/>
                          <w:szCs w:val="22"/>
                        </w:rPr>
                        <w:t>for</w:t>
                      </w:r>
                      <w:proofErr w:type="gramEnd"/>
                      <w:r>
                        <w:rPr>
                          <w:rFonts w:asciiTheme="minorHAnsi" w:eastAsia="Calibri" w:hAnsi="Calibri"/>
                          <w:color w:val="000000" w:themeColor="dark1"/>
                          <w:kern w:val="24"/>
                          <w:sz w:val="22"/>
                          <w:szCs w:val="22"/>
                        </w:rPr>
                        <w:t xml:space="preserve"> logic cone 1</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0C4759" w:rsidRDefault="000C4759"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EB6818"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0FE2F942" wp14:editId="118119DE">
                <wp:simplePos x="0" y="0"/>
                <wp:positionH relativeFrom="column">
                  <wp:posOffset>68580</wp:posOffset>
                </wp:positionH>
                <wp:positionV relativeFrom="paragraph">
                  <wp:posOffset>106045</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4759" w:rsidRDefault="000C4759"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5.4pt;margin-top:8.35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" filled="f" stroked="f">
                <v:path arrowok="t"/>
                <v:textbox>
                  <w:txbxContent>
                    <w:p w:rsidR="000C4759" w:rsidRDefault="000C4759"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727085">
        <w:rPr>
          <w:sz w:val="24"/>
          <w:szCs w:val="24"/>
        </w:rPr>
        <w:t>, we have a pos</w:t>
      </w:r>
      <w:r>
        <w:rPr>
          <w:sz w:val="24"/>
          <w:szCs w:val="24"/>
        </w:rPr>
        <w:t>t processing flow developed inhouse</w:t>
      </w:r>
      <w:r w:rsidRPr="005B734F">
        <w:rPr>
          <w:sz w:val="24"/>
          <w:szCs w:val="24"/>
        </w:rPr>
        <w:t xml:space="preserve">. </w:t>
      </w:r>
      <w:r>
        <w:rPr>
          <w:sz w:val="24"/>
          <w:szCs w:val="24"/>
        </w:rPr>
        <w:t>The fchkr.sh</w:t>
      </w:r>
      <w:r w:rsidRPr="005B734F">
        <w:rPr>
          <w:sz w:val="24"/>
          <w:szCs w:val="24"/>
        </w:rPr>
        <w:t xml:space="preserve"> script retrieves all the checks</w:t>
      </w:r>
      <w:r w:rsidR="008220AA">
        <w:rPr>
          <w:sz w:val="24"/>
          <w:szCs w:val="24"/>
        </w:rPr>
        <w:t>/assertions</w:t>
      </w:r>
      <w:r w:rsidRPr="005B734F">
        <w:rPr>
          <w:sz w:val="24"/>
          <w:szCs w:val="24"/>
        </w:rPr>
        <w:t xml:space="preserve"> in the design. Then it parses all the logfiles to make sure that all the assertions are (formally) proven to give us a 100% coverage of our desi</w:t>
      </w:r>
      <w:r>
        <w:rPr>
          <w:sz w:val="24"/>
          <w:szCs w:val="24"/>
        </w:rPr>
        <w:t>gn.  It prints out the</w:t>
      </w:r>
      <w:r w:rsidRPr="005B734F">
        <w:rPr>
          <w:sz w:val="24"/>
          <w:szCs w:val="24"/>
        </w:rPr>
        <w:t xml:space="preserve"> constraints, asssertions and proven assertion for each run. </w:t>
      </w:r>
      <w:r w:rsidR="009B0C5D">
        <w:rPr>
          <w:sz w:val="24"/>
          <w:szCs w:val="24"/>
        </w:rPr>
        <w:t>To report more information, use –ll option with the fchkr.sh script.</w:t>
      </w:r>
    </w:p>
    <w:p w:rsidR="008220AA" w:rsidRPr="005B734F" w:rsidRDefault="008220AA" w:rsidP="00DE0736">
      <w:pPr>
        <w:ind w:left="0"/>
        <w:rPr>
          <w:sz w:val="24"/>
          <w:szCs w:val="24"/>
        </w:rPr>
      </w:pPr>
    </w:p>
    <w:p w:rsidR="000C4759" w:rsidRDefault="000C4759" w:rsidP="008220AA">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conve</w:t>
      </w:r>
      <w:r>
        <w:rPr>
          <w:sz w:val="24"/>
          <w:szCs w:val="24"/>
        </w:rPr>
        <w:t>rge proofs completely on the IPs</w:t>
      </w:r>
      <w:r w:rsidRPr="005B734F">
        <w:rPr>
          <w:sz w:val="24"/>
          <w:szCs w:val="24"/>
        </w:rPr>
        <w:t>. The simple semantic of memory IPs (i.e. read data to an address should be the last data written to that address) have also been a key in the formal results we achieve for the IP.  The goal of the techniques mentioned above is to reduce the state space both temporally and spacially. We use these to help the formal tool converge  the properties exhau</w:t>
      </w:r>
      <w:r>
        <w:rPr>
          <w:sz w:val="24"/>
          <w:szCs w:val="24"/>
        </w:rPr>
        <w:t>s</w:t>
      </w:r>
      <w:r w:rsidRPr="005B734F">
        <w:rPr>
          <w:sz w:val="24"/>
          <w:szCs w:val="24"/>
        </w:rPr>
        <w:t>tively.</w:t>
      </w:r>
    </w:p>
    <w:p w:rsidR="00A85A60" w:rsidRDefault="00A85A60" w:rsidP="008220AA">
      <w:pPr>
        <w:ind w:left="0"/>
        <w:rPr>
          <w:sz w:val="24"/>
          <w:szCs w:val="24"/>
        </w:rPr>
      </w:pPr>
    </w:p>
    <w:p w:rsidR="00A85A60" w:rsidRDefault="00A85A60" w:rsidP="008220AA">
      <w:pPr>
        <w:ind w:left="0"/>
        <w:rPr>
          <w:sz w:val="24"/>
          <w:szCs w:val="24"/>
        </w:rPr>
      </w:pPr>
    </w:p>
    <w:p w:rsidR="00A85A60" w:rsidRDefault="00A85A60" w:rsidP="00A85A60">
      <w:pPr>
        <w:pStyle w:val="Heading1"/>
      </w:pPr>
      <w:r>
        <w:lastRenderedPageBreak/>
        <w:t>Dynamic Simulation</w:t>
      </w:r>
    </w:p>
    <w:p w:rsidR="00A85A60" w:rsidRPr="00746A92" w:rsidRDefault="00A85A60" w:rsidP="00A85A60">
      <w:pPr>
        <w:pStyle w:val="BodyText"/>
      </w:pPr>
      <w:r>
        <w:t>Random traffic bombards the input pins and is stored in a golden memory. On the read, output data is compared against the golden memory.</w:t>
      </w:r>
    </w:p>
    <w:p w:rsidR="00A85A60" w:rsidRDefault="00A85A60" w:rsidP="008220AA">
      <w:pPr>
        <w:ind w:left="0"/>
        <w:rPr>
          <w:sz w:val="24"/>
          <w:szCs w:val="24"/>
        </w:rPr>
      </w:pPr>
    </w:p>
    <w:p w:rsidR="00A85A60" w:rsidRPr="008220AA" w:rsidRDefault="00A85A60" w:rsidP="008220AA">
      <w:pPr>
        <w:ind w:left="0"/>
        <w:rPr>
          <w:sz w:val="24"/>
          <w:szCs w:val="24"/>
        </w:rPr>
      </w:pPr>
    </w:p>
    <w:p w:rsidR="00425F1E" w:rsidRPr="00B268C6" w:rsidRDefault="00425F1E" w:rsidP="0014285D">
      <w:pPr>
        <w:pStyle w:val="Heading1"/>
      </w:pPr>
      <w:bookmarkStart w:id="97" w:name="_Toc385371835"/>
      <w:r w:rsidRPr="00B268C6">
        <w:lastRenderedPageBreak/>
        <w:t>Revision Change Log</w:t>
      </w:r>
      <w:bookmarkEnd w:id="89"/>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5"/>
      <w:headerReference w:type="first" r:id="rId26"/>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2463" w:rsidRDefault="00A52463">
      <w:r>
        <w:separator/>
      </w:r>
    </w:p>
  </w:endnote>
  <w:endnote w:type="continuationSeparator" w:id="0">
    <w:p w:rsidR="00A52463" w:rsidRDefault="00A524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3F39A7A6-AEC7-42CB-9F40-42EB405BAFCF}"/>
    <w:embedBold r:id="rId2" w:fontKey="{3219C2D0-B88A-44FD-9497-41DD76126E99}"/>
  </w:font>
  <w:font w:name="Calibri">
    <w:panose1 w:val="020F0502020204030204"/>
    <w:charset w:val="00"/>
    <w:family w:val="swiss"/>
    <w:pitch w:val="variable"/>
    <w:sig w:usb0="E10002FF" w:usb1="4000ACFF" w:usb2="00000009" w:usb3="00000000" w:csb0="0000019F" w:csb1="00000000"/>
    <w:embedRegular r:id="rId3" w:fontKey="{17312479-4B94-4602-8709-DFDB96A44477}"/>
    <w:embedBold r:id="rId4" w:fontKey="{61B40130-1408-4E24-8891-1012F2711C5D}"/>
    <w:embedItalic r:id="rId5" w:fontKey="{EA7C738B-6BB4-44E1-A71C-2F8C59ABEBC1}"/>
  </w:font>
  <w:font w:name="Arial Narrow">
    <w:panose1 w:val="020B0606020202030204"/>
    <w:charset w:val="00"/>
    <w:family w:val="swiss"/>
    <w:pitch w:val="variable"/>
    <w:sig w:usb0="00000287" w:usb1="00000800" w:usb2="00000000" w:usb3="00000000" w:csb0="0000009F" w:csb1="00000000"/>
    <w:embedRegular r:id="rId6" w:fontKey="{CCEA6B8F-6E2C-4376-8246-BCCEFD72738A}"/>
  </w:font>
  <w:font w:name="Franklin Gothic Book">
    <w:charset w:val="00"/>
    <w:family w:val="swiss"/>
    <w:pitch w:val="variable"/>
    <w:sig w:usb0="00000287" w:usb1="00000000" w:usb2="00000000" w:usb3="00000000" w:csb0="0000009F" w:csb1="00000000"/>
    <w:embedRegular r:id="rId7" w:fontKey="{A4A0439B-17D9-41CF-A1CE-9681353E0799}"/>
  </w:font>
  <w:font w:name="Tahoma">
    <w:panose1 w:val="020B0604030504040204"/>
    <w:charset w:val="00"/>
    <w:family w:val="swiss"/>
    <w:pitch w:val="variable"/>
    <w:sig w:usb0="E1002EFF" w:usb1="C000605B" w:usb2="00000029" w:usb3="00000000" w:csb0="000101FF" w:csb1="00000000"/>
    <w:embedRegular r:id="rId8" w:fontKey="{F86CD986-70A7-4B95-9DED-CE3D0567D4AD}"/>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10E7C076-7853-4937-B0EF-61299BD4CBBB}"/>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0C4759" w:rsidRDefault="000C4759">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1C4F90">
    <w:pPr>
      <w:pStyle w:val="Footer"/>
      <w:pBdr>
        <w:top w:val="single" w:sz="4" w:space="1" w:color="E36C0A" w:themeColor="accent6" w:themeShade="BF"/>
      </w:pBdr>
      <w:tabs>
        <w:tab w:val="clear" w:pos="4320"/>
        <w:tab w:val="center" w:pos="5490"/>
      </w:tabs>
      <w:ind w:left="-720" w:right="-270"/>
      <w:rPr>
        <w:rFonts w:cs="Arial"/>
      </w:rPr>
    </w:pPr>
  </w:p>
  <w:p w:rsidR="000C4759" w:rsidRPr="007636CB" w:rsidRDefault="000C4759"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6911EA" w:rsidRPr="006911EA">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B77307">
    <w:pPr>
      <w:pStyle w:val="Footer"/>
      <w:pBdr>
        <w:top w:val="single" w:sz="4" w:space="1" w:color="E36C0A" w:themeColor="accent6" w:themeShade="BF"/>
      </w:pBdr>
      <w:tabs>
        <w:tab w:val="clear" w:pos="4320"/>
        <w:tab w:val="center" w:pos="5490"/>
      </w:tabs>
      <w:ind w:left="-720" w:right="-270"/>
      <w:rPr>
        <w:rFonts w:cs="Arial"/>
      </w:rPr>
    </w:pPr>
  </w:p>
  <w:p w:rsidR="000C4759" w:rsidRPr="00C34DC8" w:rsidRDefault="000C4759"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0C4759" w:rsidRPr="00B77307" w:rsidRDefault="000C4759"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2463" w:rsidRDefault="00A52463">
      <w:r>
        <w:separator/>
      </w:r>
    </w:p>
  </w:footnote>
  <w:footnote w:type="continuationSeparator" w:id="0">
    <w:p w:rsidR="00A52463" w:rsidRDefault="00A524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5CF4" w:rsidRDefault="00165C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314E04">
    <w:pPr>
      <w:pStyle w:val="Header"/>
      <w:jc w:val="right"/>
    </w:pPr>
    <w:r>
      <w:rPr>
        <w:rFonts w:ascii="Times New Roman" w:hAnsi="Times New Roman" w:cs="Arial"/>
        <w:b/>
        <w:bCs/>
        <w:caps w:val="0"/>
        <w:noProof/>
        <w:sz w:val="24"/>
        <w:szCs w:val="24"/>
      </w:rPr>
      <w:ptab w:relativeTo="margin" w:alignment="lef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4759" w:rsidRDefault="000C4759"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0C4759" w:rsidRDefault="000C4759"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0C4759" w:rsidRPr="00C34DC8" w:rsidRDefault="00165CF4"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0B3696">
                            <w:rPr>
                              <w:rFonts w:asciiTheme="minorHAnsi" w:hAnsiTheme="minorHAnsi"/>
                              <w:color w:val="948A54" w:themeColor="background2" w:themeShade="80"/>
                              <w:spacing w:val="0"/>
                            </w:rPr>
                            <w:t>f32</w:t>
                          </w:r>
                          <w:r>
                            <w:rPr>
                              <w:rFonts w:asciiTheme="minorHAnsi" w:hAnsiTheme="minorHAnsi"/>
                              <w:color w:val="948A54" w:themeColor="background2" w:themeShade="80"/>
                              <w:spacing w:val="0"/>
                            </w:rPr>
                            <w:t xml:space="preserve"> Microarchitecture</w:t>
                          </w:r>
                        </w:p>
                        <w:p w:rsidR="000C4759" w:rsidRDefault="000C4759">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0C4759" w:rsidRPr="00C34DC8" w:rsidRDefault="00165CF4"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0B3696">
                      <w:rPr>
                        <w:rFonts w:asciiTheme="minorHAnsi" w:hAnsiTheme="minorHAnsi"/>
                        <w:color w:val="948A54" w:themeColor="background2" w:themeShade="80"/>
                        <w:spacing w:val="0"/>
                      </w:rPr>
                      <w:t>f32</w:t>
                    </w:r>
                    <w:r>
                      <w:rPr>
                        <w:rFonts w:asciiTheme="minorHAnsi" w:hAnsiTheme="minorHAnsi"/>
                        <w:color w:val="948A54" w:themeColor="background2" w:themeShade="80"/>
                        <w:spacing w:val="0"/>
                      </w:rPr>
                      <w:t xml:space="preserve"> Microarchitecture</w:t>
                    </w:r>
                  </w:p>
                  <w:p w:rsidR="000C4759" w:rsidRDefault="000C4759">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4759" w:rsidRDefault="000C4759"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0C4759" w:rsidRDefault="000C4759"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4759" w:rsidRDefault="000C47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5">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4"/>
  </w:num>
  <w:num w:numId="2">
    <w:abstractNumId w:val="7"/>
  </w:num>
  <w:num w:numId="3">
    <w:abstractNumId w:val="9"/>
  </w:num>
  <w:num w:numId="4">
    <w:abstractNumId w:val="10"/>
  </w:num>
  <w:num w:numId="5">
    <w:abstractNumId w:val="12"/>
  </w:num>
  <w:num w:numId="6">
    <w:abstractNumId w:val="5"/>
  </w:num>
  <w:num w:numId="7">
    <w:abstractNumId w:val="1"/>
  </w:num>
  <w:num w:numId="8">
    <w:abstractNumId w:val="18"/>
  </w:num>
  <w:num w:numId="9">
    <w:abstractNumId w:val="8"/>
  </w:num>
  <w:num w:numId="10">
    <w:abstractNumId w:val="19"/>
  </w:num>
  <w:num w:numId="11">
    <w:abstractNumId w:val="13"/>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6"/>
  </w:num>
  <w:num w:numId="35">
    <w:abstractNumId w:val="7"/>
  </w:num>
  <w:num w:numId="36">
    <w:abstractNumId w:val="7"/>
  </w:num>
  <w:num w:numId="37">
    <w:abstractNumId w:val="7"/>
  </w:num>
  <w:num w:numId="38">
    <w:abstractNumId w:val="7"/>
  </w:num>
  <w:num w:numId="39">
    <w:abstractNumId w:val="0"/>
  </w:num>
  <w:num w:numId="40">
    <w:abstractNumId w:val="15"/>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7"/>
  </w:num>
  <w:num w:numId="46">
    <w:abstractNumId w:val="2"/>
  </w:num>
  <w:num w:numId="4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embedTrueTypeFonts/>
  <w:activeWritingStyle w:appName="MSWord" w:lang="en-US" w:vendorID="64" w:dllVersion="131078" w:nlCheck="1" w:checkStyle="1"/>
  <w:activeWritingStyle w:appName="MSWord" w:lang="en-US" w:vendorID="8" w:dllVersion="513"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3784"/>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53B0"/>
    <w:rsid w:val="000556C0"/>
    <w:rsid w:val="000561A9"/>
    <w:rsid w:val="00056C37"/>
    <w:rsid w:val="00056DFC"/>
    <w:rsid w:val="00060058"/>
    <w:rsid w:val="00060172"/>
    <w:rsid w:val="00060285"/>
    <w:rsid w:val="00060EB8"/>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3696"/>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67FB"/>
    <w:rsid w:val="001A73F4"/>
    <w:rsid w:val="001B0715"/>
    <w:rsid w:val="001B0890"/>
    <w:rsid w:val="001B0AB1"/>
    <w:rsid w:val="001B194F"/>
    <w:rsid w:val="001B2E8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9D1"/>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A4C60"/>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C2B"/>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960"/>
    <w:rsid w:val="00447DB9"/>
    <w:rsid w:val="004501AF"/>
    <w:rsid w:val="00450695"/>
    <w:rsid w:val="00451650"/>
    <w:rsid w:val="00451B4C"/>
    <w:rsid w:val="00452E5D"/>
    <w:rsid w:val="00453496"/>
    <w:rsid w:val="00453739"/>
    <w:rsid w:val="00453A4F"/>
    <w:rsid w:val="004567DC"/>
    <w:rsid w:val="0045714D"/>
    <w:rsid w:val="00460266"/>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02B"/>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5D47"/>
    <w:rsid w:val="0053717D"/>
    <w:rsid w:val="00537957"/>
    <w:rsid w:val="00540B00"/>
    <w:rsid w:val="005412DE"/>
    <w:rsid w:val="00541D82"/>
    <w:rsid w:val="005427A9"/>
    <w:rsid w:val="005436AA"/>
    <w:rsid w:val="0054429D"/>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36C1"/>
    <w:rsid w:val="00575A73"/>
    <w:rsid w:val="00577520"/>
    <w:rsid w:val="0057793E"/>
    <w:rsid w:val="00577E72"/>
    <w:rsid w:val="005803CB"/>
    <w:rsid w:val="00580D30"/>
    <w:rsid w:val="00580DC9"/>
    <w:rsid w:val="0058194A"/>
    <w:rsid w:val="005821B3"/>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9B9"/>
    <w:rsid w:val="00595B53"/>
    <w:rsid w:val="0059630D"/>
    <w:rsid w:val="00597016"/>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21880"/>
    <w:rsid w:val="00621A24"/>
    <w:rsid w:val="00622418"/>
    <w:rsid w:val="0062261D"/>
    <w:rsid w:val="00622BD3"/>
    <w:rsid w:val="00622CD0"/>
    <w:rsid w:val="00623D3A"/>
    <w:rsid w:val="0062680B"/>
    <w:rsid w:val="00626D49"/>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1EA"/>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0F2B"/>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EA4"/>
    <w:rsid w:val="007060D8"/>
    <w:rsid w:val="0070692F"/>
    <w:rsid w:val="0070738F"/>
    <w:rsid w:val="00710ABB"/>
    <w:rsid w:val="00710B33"/>
    <w:rsid w:val="007113B6"/>
    <w:rsid w:val="00711AE3"/>
    <w:rsid w:val="007126C2"/>
    <w:rsid w:val="00712CCC"/>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27085"/>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689E"/>
    <w:rsid w:val="0077709C"/>
    <w:rsid w:val="00777671"/>
    <w:rsid w:val="00780725"/>
    <w:rsid w:val="007809D2"/>
    <w:rsid w:val="0078153A"/>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973B7"/>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2B52"/>
    <w:rsid w:val="007E3B8D"/>
    <w:rsid w:val="007E4922"/>
    <w:rsid w:val="007E505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0F7A"/>
    <w:rsid w:val="00821438"/>
    <w:rsid w:val="008220AA"/>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86A"/>
    <w:rsid w:val="008A2320"/>
    <w:rsid w:val="008A27E9"/>
    <w:rsid w:val="008A2829"/>
    <w:rsid w:val="008A494D"/>
    <w:rsid w:val="008A70A5"/>
    <w:rsid w:val="008A79C4"/>
    <w:rsid w:val="008B0891"/>
    <w:rsid w:val="008B0AAD"/>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286"/>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220"/>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A7F72"/>
    <w:rsid w:val="009B0745"/>
    <w:rsid w:val="009B0811"/>
    <w:rsid w:val="009B0963"/>
    <w:rsid w:val="009B0A18"/>
    <w:rsid w:val="009B0C5D"/>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463"/>
    <w:rsid w:val="00A52535"/>
    <w:rsid w:val="00A530D2"/>
    <w:rsid w:val="00A530DD"/>
    <w:rsid w:val="00A53C4C"/>
    <w:rsid w:val="00A53C58"/>
    <w:rsid w:val="00A54D82"/>
    <w:rsid w:val="00A5562A"/>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A60"/>
    <w:rsid w:val="00A85E7F"/>
    <w:rsid w:val="00A861A0"/>
    <w:rsid w:val="00A87449"/>
    <w:rsid w:val="00A87764"/>
    <w:rsid w:val="00A90B33"/>
    <w:rsid w:val="00A90F6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52FA"/>
    <w:rsid w:val="00AF597A"/>
    <w:rsid w:val="00AF7121"/>
    <w:rsid w:val="00AF7C83"/>
    <w:rsid w:val="00B00834"/>
    <w:rsid w:val="00B0111A"/>
    <w:rsid w:val="00B020B2"/>
    <w:rsid w:val="00B02521"/>
    <w:rsid w:val="00B0404C"/>
    <w:rsid w:val="00B045E3"/>
    <w:rsid w:val="00B0476B"/>
    <w:rsid w:val="00B05E12"/>
    <w:rsid w:val="00B06D3F"/>
    <w:rsid w:val="00B07409"/>
    <w:rsid w:val="00B076A2"/>
    <w:rsid w:val="00B07BF6"/>
    <w:rsid w:val="00B104FA"/>
    <w:rsid w:val="00B10C77"/>
    <w:rsid w:val="00B12165"/>
    <w:rsid w:val="00B12B3A"/>
    <w:rsid w:val="00B1413D"/>
    <w:rsid w:val="00B1521C"/>
    <w:rsid w:val="00B16495"/>
    <w:rsid w:val="00B179F6"/>
    <w:rsid w:val="00B207C9"/>
    <w:rsid w:val="00B212F5"/>
    <w:rsid w:val="00B218AF"/>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3"/>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3B89"/>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CE"/>
    <w:rsid w:val="00BB7C00"/>
    <w:rsid w:val="00BC2697"/>
    <w:rsid w:val="00BC281D"/>
    <w:rsid w:val="00BC2CF1"/>
    <w:rsid w:val="00BC2D65"/>
    <w:rsid w:val="00BC308C"/>
    <w:rsid w:val="00BC3610"/>
    <w:rsid w:val="00BC3AE5"/>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52FB"/>
    <w:rsid w:val="00CA5BA5"/>
    <w:rsid w:val="00CA5D48"/>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0F7A"/>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7C9"/>
    <w:rsid w:val="00D11145"/>
    <w:rsid w:val="00D11772"/>
    <w:rsid w:val="00D11E72"/>
    <w:rsid w:val="00D13040"/>
    <w:rsid w:val="00D144AA"/>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554D"/>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wmf"/><Relationship Id="rId18" Type="http://schemas.openxmlformats.org/officeDocument/2006/relationships/footer" Target="footer1.xml"/><Relationship Id="rId26" Type="http://schemas.openxmlformats.org/officeDocument/2006/relationships/header" Target="header7.xml"/><Relationship Id="rId3" Type="http://schemas.openxmlformats.org/officeDocument/2006/relationships/customXml" Target="../customXml/item3.xml"/><Relationship Id="rId21" Type="http://schemas.openxmlformats.org/officeDocument/2006/relationships/footer" Target="footer3.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header" Target="header2.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5.jpe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header" Target="header5.xml"/><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eader" Target="header4.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header6.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EC5367B7-92E6-464C-9308-38B23AE4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0</TotalTime>
  <Pages>18</Pages>
  <Words>2140</Words>
  <Characters>12199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14311</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2</cp:revision>
  <cp:lastPrinted>2013-05-26T18:29:00Z</cp:lastPrinted>
  <dcterms:created xsi:type="dcterms:W3CDTF">2014-05-12T20:43:00Z</dcterms:created>
  <dcterms:modified xsi:type="dcterms:W3CDTF">2014-05-12T20:43:00Z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